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D1" w:rsidRPr="00AB6AD1" w:rsidRDefault="00AB6AD1" w:rsidP="00AB6AD1">
      <w:pPr>
        <w:pStyle w:val="NoSpacing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“Let t</w:t>
      </w:r>
      <w:r w:rsidRPr="00AB6AD1">
        <w:rPr>
          <w:b/>
          <w:sz w:val="28"/>
          <w:szCs w:val="28"/>
          <w:lang w:bidi="he-IL"/>
        </w:rPr>
        <w:t xml:space="preserve">he </w:t>
      </w:r>
      <w:r>
        <w:rPr>
          <w:b/>
          <w:sz w:val="28"/>
          <w:szCs w:val="28"/>
          <w:lang w:bidi="he-IL"/>
        </w:rPr>
        <w:t xml:space="preserve">Will of the </w:t>
      </w:r>
      <w:r w:rsidRPr="00AB6AD1">
        <w:rPr>
          <w:b/>
          <w:sz w:val="28"/>
          <w:szCs w:val="28"/>
          <w:lang w:bidi="he-IL"/>
        </w:rPr>
        <w:t>Lord Be Done</w:t>
      </w:r>
      <w:r>
        <w:rPr>
          <w:b/>
          <w:sz w:val="28"/>
          <w:szCs w:val="28"/>
          <w:lang w:bidi="he-IL"/>
        </w:rPr>
        <w:t>”</w:t>
      </w:r>
    </w:p>
    <w:p w:rsidR="00AB6AD1" w:rsidRDefault="00AB6AD1" w:rsidP="00AB6AD1">
      <w:pPr>
        <w:pStyle w:val="NoSpacing"/>
        <w:jc w:val="center"/>
        <w:rPr>
          <w:lang w:bidi="he-IL"/>
        </w:rPr>
      </w:pPr>
      <w:r>
        <w:rPr>
          <w:lang w:bidi="he-IL"/>
        </w:rPr>
        <w:t>Acts 21:1-14</w:t>
      </w:r>
    </w:p>
    <w:p w:rsidR="00AB6AD1" w:rsidRDefault="00AB6AD1" w:rsidP="006138EC">
      <w:pPr>
        <w:tabs>
          <w:tab w:val="left" w:pos="0"/>
        </w:tabs>
        <w:spacing w:after="0" w:line="240" w:lineRule="auto"/>
        <w:rPr>
          <w:lang w:bidi="he-IL"/>
        </w:rPr>
      </w:pPr>
      <w:r>
        <w:rPr>
          <w:lang w:bidi="he-IL"/>
        </w:rPr>
        <w:t>Some Background:</w:t>
      </w:r>
    </w:p>
    <w:p w:rsidR="005130CA" w:rsidRDefault="005130CA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AB6AD1" w:rsidRPr="006138EC" w:rsidRDefault="00AB6AD1" w:rsidP="006138EC">
      <w:pPr>
        <w:tabs>
          <w:tab w:val="left" w:pos="0"/>
        </w:tabs>
        <w:spacing w:after="0" w:line="240" w:lineRule="auto"/>
        <w:rPr>
          <w:b/>
          <w:lang w:bidi="he-IL"/>
        </w:rPr>
      </w:pPr>
      <w:r w:rsidRPr="006138EC">
        <w:rPr>
          <w:b/>
          <w:bCs/>
        </w:rPr>
        <w:t>The Lord will accomplish his plan. Therefore, we can walk forward in faith…</w:t>
      </w:r>
    </w:p>
    <w:p w:rsidR="00AB6AD1" w:rsidRPr="006138EC" w:rsidRDefault="00AB6AD1" w:rsidP="006138EC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lang w:bidi="he-IL"/>
        </w:rPr>
      </w:pPr>
      <w:r w:rsidRPr="006138EC">
        <w:rPr>
          <w:b/>
          <w:lang w:bidi="he-IL"/>
        </w:rPr>
        <w:t>In Spite of...</w:t>
      </w: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  <w:r>
        <w:rPr>
          <w:lang w:bidi="he-IL"/>
        </w:rPr>
        <w:t>Fallible Prophecies</w:t>
      </w: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  <w:r>
        <w:rPr>
          <w:lang w:bidi="he-IL"/>
        </w:rPr>
        <w:t>Great Trials</w:t>
      </w:r>
    </w:p>
    <w:p w:rsidR="006138EC" w:rsidRDefault="006138EC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5130CA" w:rsidRDefault="005130CA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AB6AD1" w:rsidRPr="006138EC" w:rsidRDefault="00AB6AD1" w:rsidP="006138EC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lang w:bidi="he-IL"/>
        </w:rPr>
      </w:pPr>
      <w:r w:rsidRPr="006138EC">
        <w:rPr>
          <w:b/>
          <w:lang w:bidi="he-IL"/>
        </w:rPr>
        <w:t>In Expectation of…</w:t>
      </w: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  <w:r>
        <w:rPr>
          <w:lang w:bidi="he-IL"/>
        </w:rPr>
        <w:t>Transformed Hearts</w:t>
      </w: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ind w:left="720"/>
        <w:rPr>
          <w:lang w:bidi="he-IL"/>
        </w:rPr>
      </w:pPr>
      <w:r>
        <w:rPr>
          <w:lang w:bidi="he-IL"/>
        </w:rPr>
        <w:t>Providential Circumstances</w:t>
      </w:r>
    </w:p>
    <w:p w:rsidR="006138EC" w:rsidRDefault="006138EC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AB6AD1" w:rsidRPr="006138EC" w:rsidRDefault="00AB6AD1" w:rsidP="006138EC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lang w:bidi="he-IL"/>
        </w:rPr>
      </w:pPr>
      <w:r w:rsidRPr="006138EC">
        <w:rPr>
          <w:b/>
          <w:lang w:bidi="he-IL"/>
        </w:rPr>
        <w:t>Because of…</w:t>
      </w:r>
    </w:p>
    <w:p w:rsidR="006138EC" w:rsidRDefault="006138EC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</w:p>
    <w:p w:rsidR="006138EC" w:rsidRDefault="00387D06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  <w:r>
        <w:rPr>
          <w:lang w:bidi="he-IL"/>
        </w:rPr>
        <w:t>M</w:t>
      </w:r>
      <w:r w:rsidR="006138EC">
        <w:rPr>
          <w:lang w:bidi="he-IL"/>
        </w:rPr>
        <w:t xml:space="preserve">arvelous </w:t>
      </w:r>
      <w:r>
        <w:rPr>
          <w:lang w:bidi="he-IL"/>
        </w:rPr>
        <w:t>mercy</w:t>
      </w:r>
      <w:bookmarkStart w:id="0" w:name="_GoBack"/>
      <w:bookmarkEnd w:id="0"/>
    </w:p>
    <w:p w:rsidR="006138EC" w:rsidRDefault="006138EC" w:rsidP="006138EC">
      <w:pPr>
        <w:tabs>
          <w:tab w:val="left" w:pos="720"/>
        </w:tabs>
        <w:spacing w:after="0" w:line="240" w:lineRule="auto"/>
        <w:rPr>
          <w:lang w:bidi="he-IL"/>
        </w:rPr>
      </w:pPr>
    </w:p>
    <w:p w:rsidR="006138EC" w:rsidRDefault="006138EC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</w:p>
    <w:p w:rsidR="00392573" w:rsidRDefault="006138EC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  <w:r w:rsidRPr="006138EC">
        <w:rPr>
          <w:lang w:bidi="he-IL"/>
        </w:rPr>
        <w:t>“Saul, Saul,</w:t>
      </w:r>
      <w:r w:rsidR="00392573">
        <w:rPr>
          <w:lang w:bidi="he-IL"/>
        </w:rPr>
        <w:t xml:space="preserve"> why are you persecuting me?”</w:t>
      </w:r>
    </w:p>
    <w:p w:rsidR="00392573" w:rsidRDefault="006138EC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  <w:r w:rsidRPr="006138EC">
        <w:rPr>
          <w:lang w:bidi="he-IL"/>
        </w:rPr>
        <w:t>“Who are you, Lord?”</w:t>
      </w:r>
    </w:p>
    <w:p w:rsidR="00392573" w:rsidRDefault="006138EC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  <w:r w:rsidRPr="006138EC">
        <w:rPr>
          <w:lang w:bidi="he-IL"/>
        </w:rPr>
        <w:t>“I am Jesus, whom you are persecuting</w:t>
      </w:r>
      <w:r w:rsidR="00392573">
        <w:rPr>
          <w:lang w:bidi="he-IL"/>
        </w:rPr>
        <w:t>.”</w:t>
      </w:r>
    </w:p>
    <w:p w:rsidR="00AB6AD1" w:rsidRDefault="00392573" w:rsidP="006138EC">
      <w:pPr>
        <w:tabs>
          <w:tab w:val="left" w:pos="720"/>
        </w:tabs>
        <w:spacing w:after="0" w:line="240" w:lineRule="auto"/>
        <w:ind w:left="720"/>
        <w:rPr>
          <w:lang w:bidi="he-IL"/>
        </w:rPr>
      </w:pPr>
      <w:r>
        <w:rPr>
          <w:lang w:bidi="he-IL"/>
        </w:rPr>
        <w:t>“What shall I do, Lord?”</w:t>
      </w:r>
    </w:p>
    <w:p w:rsidR="006138EC" w:rsidRDefault="006138EC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AB6AD1" w:rsidRDefault="00AB6AD1" w:rsidP="006138EC">
      <w:pPr>
        <w:tabs>
          <w:tab w:val="left" w:pos="0"/>
        </w:tabs>
        <w:spacing w:after="0" w:line="240" w:lineRule="auto"/>
        <w:rPr>
          <w:lang w:bidi="he-IL"/>
        </w:rPr>
      </w:pPr>
    </w:p>
    <w:p w:rsidR="00AB6AD1" w:rsidRPr="006138EC" w:rsidRDefault="00AB6AD1" w:rsidP="006138EC">
      <w:pPr>
        <w:tabs>
          <w:tab w:val="left" w:pos="0"/>
        </w:tabs>
        <w:spacing w:after="0" w:line="240" w:lineRule="auto"/>
        <w:rPr>
          <w:b/>
          <w:lang w:bidi="he-IL"/>
        </w:rPr>
      </w:pPr>
      <w:r w:rsidRPr="006138EC">
        <w:rPr>
          <w:b/>
          <w:lang w:bidi="he-IL"/>
        </w:rPr>
        <w:t>Application</w:t>
      </w:r>
      <w:r w:rsidR="006138EC">
        <w:rPr>
          <w:b/>
          <w:lang w:bidi="he-IL"/>
        </w:rPr>
        <w:t xml:space="preserve"> Questions</w:t>
      </w:r>
    </w:p>
    <w:p w:rsidR="00AB6AD1" w:rsidRPr="00AB6AD1" w:rsidRDefault="00AB6AD1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 1</w:t>
      </w:r>
      <w:r w:rsidRPr="00AB6AD1">
        <w:rPr>
          <w:sz w:val="22"/>
          <w:szCs w:val="22"/>
          <w:lang w:bidi="he-IL"/>
        </w:rPr>
        <w:t xml:space="preserve">. </w:t>
      </w:r>
      <w:r>
        <w:rPr>
          <w:sz w:val="22"/>
          <w:szCs w:val="22"/>
          <w:lang w:bidi="he-IL"/>
        </w:rPr>
        <w:t>Would you say</w:t>
      </w:r>
      <w:r w:rsidRPr="00AB6AD1">
        <w:rPr>
          <w:sz w:val="22"/>
          <w:szCs w:val="22"/>
          <w:lang w:bidi="he-IL"/>
        </w:rPr>
        <w:t xml:space="preserve"> you </w:t>
      </w:r>
      <w:r>
        <w:rPr>
          <w:sz w:val="22"/>
          <w:szCs w:val="22"/>
          <w:lang w:bidi="he-IL"/>
        </w:rPr>
        <w:t xml:space="preserve">are </w:t>
      </w:r>
      <w:r w:rsidRPr="00AB6AD1">
        <w:rPr>
          <w:sz w:val="22"/>
          <w:szCs w:val="22"/>
          <w:lang w:bidi="he-IL"/>
        </w:rPr>
        <w:t xml:space="preserve">willing to let God do whatever he wants with your life, spouse, children, job, finances, </w:t>
      </w:r>
      <w:proofErr w:type="gramStart"/>
      <w:r w:rsidRPr="00AB6AD1">
        <w:rPr>
          <w:sz w:val="22"/>
          <w:szCs w:val="22"/>
          <w:lang w:bidi="he-IL"/>
        </w:rPr>
        <w:t>home</w:t>
      </w:r>
      <w:proofErr w:type="gramEnd"/>
      <w:r w:rsidRPr="00AB6AD1">
        <w:rPr>
          <w:sz w:val="22"/>
          <w:szCs w:val="22"/>
          <w:lang w:bidi="he-IL"/>
        </w:rPr>
        <w:t>?  He promises to care for you as you say, “Your will be done in my life, Lord.”  (Luke 12:32, John 10:27-30)</w:t>
      </w:r>
    </w:p>
    <w:p w:rsidR="00AB6AD1" w:rsidRDefault="00AB6AD1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</w:p>
    <w:p w:rsidR="00AB6AD1" w:rsidRPr="00AB6AD1" w:rsidRDefault="00AB6AD1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 2</w:t>
      </w:r>
      <w:r w:rsidRPr="00AB6AD1">
        <w:rPr>
          <w:sz w:val="22"/>
          <w:szCs w:val="22"/>
          <w:lang w:bidi="he-IL"/>
        </w:rPr>
        <w:t>. Paul said, "I do not account my life of any value nor as precious to myself, if only I may finish my course and the ministry that I received from the Lord Jesus, to testify to the gospel of the grace of God.”  Christian, what keeps you from having that same mentality?  Do you place a certain value on living a certain number of years with certain experiences, etc</w:t>
      </w:r>
      <w:r>
        <w:rPr>
          <w:sz w:val="22"/>
          <w:szCs w:val="22"/>
          <w:lang w:bidi="he-IL"/>
        </w:rPr>
        <w:t>.</w:t>
      </w:r>
      <w:r w:rsidRPr="00AB6AD1">
        <w:rPr>
          <w:sz w:val="22"/>
          <w:szCs w:val="22"/>
          <w:lang w:bidi="he-IL"/>
        </w:rPr>
        <w:t xml:space="preserve">?  Do you have a different life focus than Paul?  Do you </w:t>
      </w:r>
      <w:r w:rsidR="006138EC">
        <w:rPr>
          <w:sz w:val="22"/>
          <w:szCs w:val="22"/>
          <w:lang w:bidi="he-IL"/>
        </w:rPr>
        <w:t xml:space="preserve">believe </w:t>
      </w:r>
      <w:r w:rsidRPr="00AB6AD1">
        <w:rPr>
          <w:sz w:val="22"/>
          <w:szCs w:val="22"/>
          <w:lang w:bidi="he-IL"/>
        </w:rPr>
        <w:t xml:space="preserve">an “average" </w:t>
      </w:r>
      <w:r w:rsidR="006138EC">
        <w:rPr>
          <w:sz w:val="22"/>
          <w:szCs w:val="22"/>
          <w:lang w:bidi="he-IL"/>
        </w:rPr>
        <w:t xml:space="preserve">(non-apostle) </w:t>
      </w:r>
      <w:r w:rsidRPr="00AB6AD1">
        <w:rPr>
          <w:sz w:val="22"/>
          <w:szCs w:val="22"/>
          <w:lang w:bidi="he-IL"/>
        </w:rPr>
        <w:t xml:space="preserve">Christian’s focus </w:t>
      </w:r>
      <w:r w:rsidR="006138EC">
        <w:rPr>
          <w:sz w:val="22"/>
          <w:szCs w:val="22"/>
          <w:lang w:bidi="he-IL"/>
        </w:rPr>
        <w:t>should</w:t>
      </w:r>
      <w:r>
        <w:rPr>
          <w:sz w:val="22"/>
          <w:szCs w:val="22"/>
          <w:lang w:bidi="he-IL"/>
        </w:rPr>
        <w:t xml:space="preserve"> </w:t>
      </w:r>
      <w:r w:rsidRPr="00AB6AD1">
        <w:rPr>
          <w:sz w:val="22"/>
          <w:szCs w:val="22"/>
          <w:lang w:bidi="he-IL"/>
        </w:rPr>
        <w:t>be different than Paul’s?</w:t>
      </w:r>
    </w:p>
    <w:p w:rsidR="00AB6AD1" w:rsidRDefault="00AB6AD1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</w:p>
    <w:p w:rsidR="006138EC" w:rsidRDefault="006138EC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</w:p>
    <w:p w:rsidR="00AB6AD1" w:rsidRPr="00AB6AD1" w:rsidRDefault="00AB6AD1" w:rsidP="006138EC">
      <w:pPr>
        <w:tabs>
          <w:tab w:val="left" w:pos="0"/>
        </w:tabs>
        <w:spacing w:after="0" w:line="240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 3</w:t>
      </w:r>
      <w:r w:rsidRPr="00AB6AD1">
        <w:rPr>
          <w:sz w:val="22"/>
          <w:szCs w:val="22"/>
          <w:lang w:bidi="he-IL"/>
        </w:rPr>
        <w:t>. The Apostle Paul was a particular person with a particula</w:t>
      </w:r>
      <w:r w:rsidR="006138EC">
        <w:rPr>
          <w:sz w:val="22"/>
          <w:szCs w:val="22"/>
          <w:lang w:bidi="he-IL"/>
        </w:rPr>
        <w:t>r gifting and personality.  But if</w:t>
      </w:r>
      <w:r w:rsidRPr="00AB6AD1">
        <w:rPr>
          <w:sz w:val="22"/>
          <w:szCs w:val="22"/>
          <w:lang w:bidi="he-IL"/>
        </w:rPr>
        <w:t xml:space="preserve"> you </w:t>
      </w:r>
      <w:r w:rsidR="006138EC">
        <w:rPr>
          <w:sz w:val="22"/>
          <w:szCs w:val="22"/>
          <w:lang w:bidi="he-IL"/>
        </w:rPr>
        <w:t>are a</w:t>
      </w:r>
      <w:r w:rsidRPr="00AB6AD1">
        <w:rPr>
          <w:sz w:val="22"/>
          <w:szCs w:val="22"/>
          <w:lang w:bidi="he-IL"/>
        </w:rPr>
        <w:t xml:space="preserve"> Christian</w:t>
      </w:r>
      <w:r w:rsidR="006138EC">
        <w:rPr>
          <w:sz w:val="22"/>
          <w:szCs w:val="22"/>
          <w:lang w:bidi="he-IL"/>
        </w:rPr>
        <w:t>, you</w:t>
      </w:r>
      <w:r w:rsidRPr="00AB6AD1">
        <w:rPr>
          <w:sz w:val="22"/>
          <w:szCs w:val="22"/>
          <w:lang w:bidi="he-IL"/>
        </w:rPr>
        <w:t xml:space="preserve"> share a common call (and </w:t>
      </w:r>
      <w:r w:rsidR="006138EC">
        <w:rPr>
          <w:sz w:val="22"/>
          <w:szCs w:val="22"/>
          <w:lang w:bidi="he-IL"/>
        </w:rPr>
        <w:t>an</w:t>
      </w:r>
      <w:r w:rsidRPr="00AB6AD1">
        <w:rPr>
          <w:sz w:val="22"/>
          <w:szCs w:val="22"/>
          <w:lang w:bidi="he-IL"/>
        </w:rPr>
        <w:t xml:space="preserve"> empowering by the Holy Spirit) to share your faith with others and even </w:t>
      </w:r>
      <w:r>
        <w:rPr>
          <w:sz w:val="22"/>
          <w:szCs w:val="22"/>
          <w:lang w:bidi="he-IL"/>
        </w:rPr>
        <w:t xml:space="preserve">to </w:t>
      </w:r>
      <w:r w:rsidRPr="00AB6AD1">
        <w:rPr>
          <w:sz w:val="22"/>
          <w:szCs w:val="22"/>
          <w:lang w:bidi="he-IL"/>
        </w:rPr>
        <w:t>make disciples (regardless of how effect</w:t>
      </w:r>
      <w:r>
        <w:rPr>
          <w:sz w:val="22"/>
          <w:szCs w:val="22"/>
          <w:lang w:bidi="he-IL"/>
        </w:rPr>
        <w:t>ive</w:t>
      </w:r>
      <w:r w:rsidRPr="00AB6AD1">
        <w:rPr>
          <w:sz w:val="22"/>
          <w:szCs w:val="22"/>
          <w:lang w:bidi="he-IL"/>
        </w:rPr>
        <w:t xml:space="preserve"> you </w:t>
      </w:r>
      <w:r w:rsidRPr="00092969">
        <w:rPr>
          <w:i/>
          <w:sz w:val="22"/>
          <w:szCs w:val="22"/>
          <w:lang w:bidi="he-IL"/>
        </w:rPr>
        <w:t>think</w:t>
      </w:r>
      <w:r w:rsidRPr="00AB6AD1">
        <w:rPr>
          <w:sz w:val="22"/>
          <w:szCs w:val="22"/>
          <w:lang w:bidi="he-IL"/>
        </w:rPr>
        <w:t xml:space="preserve"> you are). In what ways have you resisted or doubted this?  How can you respond in faith?  (Matt 28:19-20, Col 3:16, Titus 2:1-8)</w:t>
      </w:r>
    </w:p>
    <w:sectPr w:rsidR="00AB6AD1" w:rsidRPr="00AB6AD1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0569FC6" wp14:editId="063C4806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387D06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AB6AD1">
    <w:pPr>
      <w:pStyle w:val="Header"/>
    </w:pPr>
    <w:r>
      <w:t xml:space="preserve">Colin Campbell </w:t>
    </w:r>
    <w:r w:rsidR="00127510">
      <w:tab/>
    </w:r>
    <w:r w:rsidR="00127510">
      <w:tab/>
    </w:r>
    <w:r>
      <w:t>Oct 5, 2014</w:t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717D"/>
    <w:multiLevelType w:val="hybridMultilevel"/>
    <w:tmpl w:val="45A4F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92969"/>
    <w:rsid w:val="00127510"/>
    <w:rsid w:val="00187220"/>
    <w:rsid w:val="00387D06"/>
    <w:rsid w:val="00392573"/>
    <w:rsid w:val="004F03E8"/>
    <w:rsid w:val="005130CA"/>
    <w:rsid w:val="0056446A"/>
    <w:rsid w:val="005C7DAA"/>
    <w:rsid w:val="006138EC"/>
    <w:rsid w:val="00705F41"/>
    <w:rsid w:val="00AB6AD1"/>
    <w:rsid w:val="00E03D52"/>
    <w:rsid w:val="00E53343"/>
    <w:rsid w:val="00E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A6D1-4178-4A9E-98D9-9EB4D623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6</cp:revision>
  <cp:lastPrinted>2014-10-05T12:34:00Z</cp:lastPrinted>
  <dcterms:created xsi:type="dcterms:W3CDTF">2014-10-05T08:44:00Z</dcterms:created>
  <dcterms:modified xsi:type="dcterms:W3CDTF">2014-10-05T12:34:00Z</dcterms:modified>
</cp:coreProperties>
</file>