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66" w:rsidRDefault="00A44C66" w:rsidP="00A44C66">
      <w:pPr>
        <w:spacing w:after="0" w:line="240" w:lineRule="auto"/>
        <w:jc w:val="center"/>
        <w:rPr>
          <w:rFonts w:ascii="Arial" w:hAnsi="Arial" w:cs="Arial"/>
          <w:b/>
          <w:i/>
          <w:sz w:val="28"/>
          <w:szCs w:val="28"/>
        </w:rPr>
      </w:pPr>
      <w:r w:rsidRPr="00962F8A">
        <w:rPr>
          <w:rFonts w:ascii="Arial" w:hAnsi="Arial" w:cs="Arial"/>
          <w:b/>
          <w:i/>
          <w:sz w:val="28"/>
          <w:szCs w:val="28"/>
        </w:rPr>
        <w:t>“He is Worth Exalting … in the Home.”</w:t>
      </w:r>
    </w:p>
    <w:p w:rsidR="00A44C66" w:rsidRPr="00962F8A" w:rsidRDefault="00A44C66" w:rsidP="00A44C66">
      <w:pPr>
        <w:spacing w:after="0" w:line="240" w:lineRule="auto"/>
        <w:jc w:val="center"/>
        <w:rPr>
          <w:b/>
          <w:bCs/>
          <w:sz w:val="28"/>
          <w:szCs w:val="28"/>
          <w:lang w:bidi="he-IL"/>
        </w:rPr>
      </w:pPr>
      <w:r>
        <w:rPr>
          <w:b/>
          <w:bCs/>
          <w:lang w:bidi="he-IL"/>
        </w:rPr>
        <w:t xml:space="preserve">Revelation 5:12 </w:t>
      </w:r>
      <w:r>
        <w:rPr>
          <w:lang w:bidi="he-IL"/>
        </w:rPr>
        <w:t xml:space="preserve">  </w:t>
      </w:r>
    </w:p>
    <w:p w:rsidR="00A44C66" w:rsidRDefault="00A44C66" w:rsidP="00A44C66">
      <w:pPr>
        <w:spacing w:after="0" w:line="240" w:lineRule="auto"/>
      </w:pPr>
    </w:p>
    <w:p w:rsidR="00A44C66" w:rsidRPr="00962F8A" w:rsidRDefault="00A44C66" w:rsidP="00A44C66">
      <w:pPr>
        <w:spacing w:after="0" w:line="240" w:lineRule="auto"/>
        <w:rPr>
          <w:rFonts w:ascii="Arial" w:hAnsi="Arial" w:cs="Arial"/>
          <w:b/>
          <w:i/>
        </w:rPr>
      </w:pPr>
      <w:r w:rsidRPr="00962F8A">
        <w:rPr>
          <w:rFonts w:ascii="Arial" w:hAnsi="Arial" w:cs="Arial"/>
          <w:b/>
          <w:i/>
        </w:rPr>
        <w:t xml:space="preserve">VII. In the Home … </w:t>
      </w:r>
    </w:p>
    <w:p w:rsidR="00A44C66" w:rsidRDefault="00A44C66" w:rsidP="00A44C66">
      <w:pPr>
        <w:spacing w:after="0" w:line="240" w:lineRule="auto"/>
        <w:rPr>
          <w:b/>
        </w:rPr>
      </w:pPr>
    </w:p>
    <w:p w:rsidR="00A44C66" w:rsidRDefault="00A44C66" w:rsidP="00A44C66">
      <w:pPr>
        <w:spacing w:after="0" w:line="240" w:lineRule="auto"/>
        <w:ind w:firstLine="288"/>
        <w:rPr>
          <w:b/>
        </w:rPr>
      </w:pPr>
      <w:r>
        <w:rPr>
          <w:b/>
        </w:rPr>
        <w:t>A) Three Distinctives</w:t>
      </w:r>
    </w:p>
    <w:p w:rsidR="00A44C66" w:rsidRDefault="00A44C66" w:rsidP="00A44C66">
      <w:pPr>
        <w:spacing w:after="0" w:line="240" w:lineRule="auto"/>
        <w:ind w:left="288" w:firstLine="288"/>
        <w:rPr>
          <w:b/>
        </w:rPr>
      </w:pPr>
    </w:p>
    <w:p w:rsidR="00A44C66" w:rsidRDefault="00A44C66" w:rsidP="00A44C66">
      <w:pPr>
        <w:spacing w:after="0" w:line="240" w:lineRule="auto"/>
        <w:ind w:left="288" w:firstLine="288"/>
        <w:rPr>
          <w:b/>
        </w:rPr>
      </w:pPr>
      <w:r>
        <w:rPr>
          <w:b/>
        </w:rPr>
        <w:t xml:space="preserve">1) </w:t>
      </w:r>
      <w:r w:rsidRPr="00890924">
        <w:rPr>
          <w:b/>
        </w:rPr>
        <w:t>It is an</w:t>
      </w:r>
      <w:r>
        <w:rPr>
          <w:b/>
        </w:rPr>
        <w:t xml:space="preserve"> A</w:t>
      </w:r>
      <w:r w:rsidRPr="00890924">
        <w:rPr>
          <w:b/>
        </w:rPr>
        <w:t>ttitude</w:t>
      </w:r>
    </w:p>
    <w:p w:rsidR="00A44C66" w:rsidRDefault="00A44C66" w:rsidP="00A44C66">
      <w:pPr>
        <w:spacing w:after="0" w:line="240" w:lineRule="auto"/>
        <w:ind w:left="576" w:firstLine="288"/>
        <w:rPr>
          <w:b/>
        </w:rPr>
      </w:pPr>
    </w:p>
    <w:p w:rsidR="00A44C66" w:rsidRDefault="00A44C66" w:rsidP="00A44C66">
      <w:pPr>
        <w:spacing w:after="0" w:line="240" w:lineRule="auto"/>
        <w:ind w:left="576" w:firstLine="288"/>
        <w:rPr>
          <w:b/>
        </w:rPr>
      </w:pPr>
      <w:r>
        <w:rPr>
          <w:b/>
        </w:rPr>
        <w:t>a) Gratitude</w:t>
      </w:r>
    </w:p>
    <w:p w:rsidR="00A44C66" w:rsidRPr="00B75213" w:rsidRDefault="00A44C66" w:rsidP="00A44C66">
      <w:pPr>
        <w:spacing w:after="0" w:line="240" w:lineRule="auto"/>
        <w:ind w:left="1149"/>
        <w:rPr>
          <w:bCs/>
          <w:lang w:bidi="he-IL"/>
        </w:rPr>
      </w:pPr>
      <w:r>
        <w:rPr>
          <w:b/>
        </w:rPr>
        <w:tab/>
      </w:r>
      <w:r w:rsidRPr="00B75213">
        <w:rPr>
          <w:bCs/>
          <w:lang w:bidi="he-IL"/>
        </w:rPr>
        <w:t xml:space="preserve">Romans 1:8; Philippians 1:3-5 </w:t>
      </w:r>
      <w:r w:rsidRPr="00B75213">
        <w:rPr>
          <w:lang w:bidi="he-IL"/>
        </w:rPr>
        <w:t xml:space="preserve"> </w:t>
      </w:r>
    </w:p>
    <w:p w:rsidR="00A44C66" w:rsidRDefault="00A44C66" w:rsidP="00A44C66">
      <w:pPr>
        <w:spacing w:after="0" w:line="240" w:lineRule="auto"/>
        <w:ind w:left="1149"/>
        <w:rPr>
          <w:lang w:bidi="he-IL"/>
        </w:rPr>
      </w:pPr>
      <w:r w:rsidRPr="00B75213">
        <w:rPr>
          <w:bCs/>
          <w:lang w:bidi="he-IL"/>
        </w:rPr>
        <w:t>1 Corinthians 1:4; 2 Timothy 1:3; Philemon 1:4</w:t>
      </w:r>
      <w:r>
        <w:rPr>
          <w:b/>
          <w:bCs/>
          <w:lang w:bidi="he-IL"/>
        </w:rPr>
        <w:t xml:space="preserve"> </w:t>
      </w:r>
      <w:r>
        <w:rPr>
          <w:lang w:bidi="he-IL"/>
        </w:rPr>
        <w:t xml:space="preserve"> </w:t>
      </w:r>
    </w:p>
    <w:p w:rsidR="00A44C66" w:rsidRDefault="00A44C66" w:rsidP="00A44C66">
      <w:pPr>
        <w:spacing w:after="0" w:line="240" w:lineRule="auto"/>
        <w:ind w:left="1149"/>
        <w:rPr>
          <w:i/>
        </w:rPr>
      </w:pPr>
    </w:p>
    <w:p w:rsidR="00A44C66" w:rsidRDefault="00A44C66" w:rsidP="00A44C66">
      <w:pPr>
        <w:spacing w:after="0" w:line="240" w:lineRule="auto"/>
        <w:ind w:left="1149"/>
        <w:rPr>
          <w:rStyle w:val="Emphasis"/>
          <w:i w:val="0"/>
        </w:rPr>
      </w:pPr>
      <w:r w:rsidRPr="00DC4687">
        <w:rPr>
          <w:i/>
        </w:rPr>
        <w:t>"I would maintain that thanks are the highest form of thought; and that gratitude is happiness doubled by wonder."</w:t>
      </w:r>
      <w:r>
        <w:t xml:space="preserve"> </w:t>
      </w:r>
      <w:r w:rsidRPr="00DC4687">
        <w:rPr>
          <w:rStyle w:val="Emphasis"/>
        </w:rPr>
        <w:t>G.K. Chesterton</w:t>
      </w:r>
    </w:p>
    <w:p w:rsidR="00A44C66" w:rsidRDefault="00A44C66" w:rsidP="00A44C66">
      <w:pPr>
        <w:spacing w:after="0" w:line="240" w:lineRule="auto"/>
        <w:rPr>
          <w:i/>
        </w:rPr>
      </w:pPr>
    </w:p>
    <w:p w:rsidR="00A44C66" w:rsidRDefault="00A44C66" w:rsidP="00A44C66">
      <w:pPr>
        <w:spacing w:after="0" w:line="240" w:lineRule="auto"/>
        <w:ind w:firstLine="288"/>
        <w:rPr>
          <w:color w:val="FF0000"/>
          <w:lang w:bidi="he-IL"/>
        </w:rPr>
      </w:pPr>
      <w:r>
        <w:rPr>
          <w:i/>
        </w:rPr>
        <w:tab/>
      </w:r>
      <w:r>
        <w:rPr>
          <w:i/>
        </w:rPr>
        <w:tab/>
      </w:r>
      <w:r>
        <w:rPr>
          <w:i/>
        </w:rPr>
        <w:tab/>
      </w:r>
      <w:r>
        <w:rPr>
          <w:b/>
        </w:rPr>
        <w:t xml:space="preserve">b) Awe </w:t>
      </w:r>
    </w:p>
    <w:p w:rsidR="00A44C66" w:rsidRPr="00B75213" w:rsidRDefault="00A44C66" w:rsidP="00A44C66">
      <w:pPr>
        <w:spacing w:after="0" w:line="240" w:lineRule="auto"/>
        <w:ind w:left="1152" w:firstLine="288"/>
        <w:rPr>
          <w:lang w:bidi="he-IL"/>
        </w:rPr>
      </w:pPr>
      <w:r w:rsidRPr="00B75213">
        <w:rPr>
          <w:bCs/>
          <w:lang w:bidi="he-IL"/>
        </w:rPr>
        <w:t xml:space="preserve">Revelation 5:5-6 </w:t>
      </w:r>
      <w:r w:rsidRPr="00B75213">
        <w:rPr>
          <w:lang w:bidi="he-IL"/>
        </w:rPr>
        <w:t xml:space="preserve"> </w:t>
      </w:r>
    </w:p>
    <w:p w:rsidR="00A44C66" w:rsidRDefault="00A44C66" w:rsidP="00A44C66">
      <w:pPr>
        <w:spacing w:after="0" w:line="240" w:lineRule="auto"/>
        <w:ind w:left="1152" w:firstLine="288"/>
        <w:rPr>
          <w:lang w:bidi="he-IL"/>
        </w:rPr>
      </w:pPr>
      <w:r w:rsidRPr="00B75213">
        <w:rPr>
          <w:bCs/>
          <w:lang w:bidi="he-IL"/>
        </w:rPr>
        <w:t>Psalm 145:1-6</w:t>
      </w:r>
      <w:r>
        <w:rPr>
          <w:b/>
          <w:bCs/>
          <w:lang w:bidi="he-IL"/>
        </w:rPr>
        <w:t xml:space="preserve"> </w:t>
      </w:r>
      <w:r>
        <w:rPr>
          <w:lang w:bidi="he-IL"/>
        </w:rPr>
        <w:t xml:space="preserve"> </w:t>
      </w:r>
    </w:p>
    <w:p w:rsidR="00A44C66" w:rsidRDefault="00A44C66" w:rsidP="00A44C66">
      <w:pPr>
        <w:spacing w:after="0" w:line="240" w:lineRule="auto"/>
        <w:rPr>
          <w:lang w:bidi="he-IL"/>
        </w:rPr>
      </w:pPr>
    </w:p>
    <w:p w:rsidR="00A44C66" w:rsidRDefault="00A44C66" w:rsidP="00A44C66">
      <w:pPr>
        <w:spacing w:after="0" w:line="240" w:lineRule="auto"/>
        <w:rPr>
          <w:b/>
        </w:rPr>
      </w:pPr>
      <w:r>
        <w:rPr>
          <w:lang w:bidi="he-IL"/>
        </w:rPr>
        <w:tab/>
      </w:r>
      <w:r>
        <w:rPr>
          <w:lang w:bidi="he-IL"/>
        </w:rPr>
        <w:tab/>
      </w:r>
      <w:r>
        <w:rPr>
          <w:b/>
        </w:rPr>
        <w:t>2) It is a P</w:t>
      </w:r>
      <w:r w:rsidRPr="00890924">
        <w:rPr>
          <w:b/>
        </w:rPr>
        <w:t>riority</w:t>
      </w:r>
    </w:p>
    <w:p w:rsidR="00A44C66" w:rsidRPr="00B75213" w:rsidRDefault="00A44C66" w:rsidP="00A44C66">
      <w:pPr>
        <w:spacing w:after="0" w:line="240" w:lineRule="auto"/>
        <w:rPr>
          <w:bCs/>
          <w:lang w:bidi="he-IL"/>
        </w:rPr>
      </w:pPr>
      <w:r>
        <w:rPr>
          <w:b/>
          <w:bCs/>
          <w:lang w:bidi="he-IL"/>
        </w:rPr>
        <w:tab/>
      </w:r>
      <w:r>
        <w:rPr>
          <w:b/>
          <w:bCs/>
          <w:lang w:bidi="he-IL"/>
        </w:rPr>
        <w:tab/>
      </w:r>
      <w:r>
        <w:rPr>
          <w:b/>
          <w:bCs/>
          <w:lang w:bidi="he-IL"/>
        </w:rPr>
        <w:tab/>
      </w:r>
      <w:r>
        <w:rPr>
          <w:b/>
          <w:bCs/>
          <w:lang w:bidi="he-IL"/>
        </w:rPr>
        <w:tab/>
      </w:r>
      <w:r w:rsidRPr="00B75213">
        <w:rPr>
          <w:bCs/>
          <w:lang w:bidi="he-IL"/>
        </w:rPr>
        <w:t>Psalm 99:5</w:t>
      </w:r>
    </w:p>
    <w:p w:rsidR="00A44C66" w:rsidRPr="00B75213" w:rsidRDefault="00A44C66" w:rsidP="00A44C66">
      <w:pPr>
        <w:spacing w:after="0" w:line="240" w:lineRule="auto"/>
        <w:rPr>
          <w:bCs/>
          <w:lang w:bidi="he-IL"/>
        </w:rPr>
      </w:pPr>
      <w:r w:rsidRPr="00B75213">
        <w:rPr>
          <w:bCs/>
          <w:lang w:bidi="he-IL"/>
        </w:rPr>
        <w:tab/>
      </w:r>
      <w:r w:rsidRPr="00B75213">
        <w:rPr>
          <w:bCs/>
          <w:lang w:bidi="he-IL"/>
        </w:rPr>
        <w:tab/>
      </w:r>
      <w:r w:rsidRPr="00B75213">
        <w:rPr>
          <w:bCs/>
          <w:lang w:bidi="he-IL"/>
        </w:rPr>
        <w:tab/>
      </w:r>
      <w:r w:rsidRPr="00B75213">
        <w:rPr>
          <w:bCs/>
          <w:lang w:bidi="he-IL"/>
        </w:rPr>
        <w:tab/>
        <w:t>“exalt” = ______________________.</w:t>
      </w:r>
    </w:p>
    <w:p w:rsidR="00A44C66" w:rsidRPr="00B75213" w:rsidRDefault="00A44C66" w:rsidP="00A44C66">
      <w:pPr>
        <w:spacing w:after="0" w:line="240" w:lineRule="auto"/>
        <w:rPr>
          <w:bCs/>
          <w:lang w:bidi="he-IL"/>
        </w:rPr>
      </w:pPr>
    </w:p>
    <w:p w:rsidR="00A44C66" w:rsidRPr="00B75213" w:rsidRDefault="00A44C66" w:rsidP="00A44C66">
      <w:pPr>
        <w:spacing w:after="0" w:line="240" w:lineRule="auto"/>
        <w:ind w:firstLine="288"/>
        <w:rPr>
          <w:b/>
          <w:i/>
        </w:rPr>
      </w:pPr>
      <w:r w:rsidRPr="00B75213">
        <w:rPr>
          <w:bCs/>
          <w:lang w:bidi="he-IL"/>
        </w:rPr>
        <w:tab/>
      </w:r>
      <w:r w:rsidRPr="00B75213">
        <w:rPr>
          <w:bCs/>
          <w:lang w:bidi="he-IL"/>
        </w:rPr>
        <w:tab/>
      </w:r>
      <w:r w:rsidRPr="00B75213">
        <w:rPr>
          <w:bCs/>
          <w:lang w:bidi="he-IL"/>
        </w:rPr>
        <w:tab/>
      </w:r>
      <w:r w:rsidRPr="00B75213">
        <w:rPr>
          <w:i/>
        </w:rPr>
        <w:t>How do you exalt Christ in your home? Make Christ the ____________________.</w:t>
      </w:r>
      <w:r>
        <w:rPr>
          <w:b/>
          <w:i/>
        </w:rPr>
        <w:t xml:space="preserve"> </w:t>
      </w:r>
    </w:p>
    <w:p w:rsidR="00A44C66" w:rsidRDefault="00A44C66" w:rsidP="00A44C66">
      <w:pPr>
        <w:spacing w:after="0" w:line="240" w:lineRule="auto"/>
        <w:rPr>
          <w:b/>
          <w:bCs/>
          <w:lang w:bidi="he-IL"/>
        </w:rPr>
      </w:pPr>
    </w:p>
    <w:p w:rsidR="00A44C66" w:rsidRDefault="00A44C66" w:rsidP="00A44C66">
      <w:pPr>
        <w:spacing w:after="0" w:line="240" w:lineRule="auto"/>
        <w:rPr>
          <w:b/>
        </w:rPr>
      </w:pPr>
      <w:r>
        <w:rPr>
          <w:b/>
          <w:bCs/>
          <w:lang w:bidi="he-IL"/>
        </w:rPr>
        <w:tab/>
      </w:r>
      <w:r>
        <w:rPr>
          <w:b/>
          <w:bCs/>
          <w:lang w:bidi="he-IL"/>
        </w:rPr>
        <w:tab/>
      </w:r>
      <w:r>
        <w:rPr>
          <w:b/>
        </w:rPr>
        <w:t>3) It is a C</w:t>
      </w:r>
      <w:r w:rsidRPr="00890924">
        <w:rPr>
          <w:b/>
        </w:rPr>
        <w:t>hoice</w:t>
      </w:r>
    </w:p>
    <w:p w:rsidR="00A44C66" w:rsidRDefault="00A44C66" w:rsidP="00A44C66">
      <w:pPr>
        <w:pStyle w:val="NoSpacing"/>
        <w:ind w:left="864"/>
        <w:rPr>
          <w:i/>
        </w:rPr>
      </w:pPr>
    </w:p>
    <w:p w:rsidR="00A44C66" w:rsidRPr="00B75213" w:rsidRDefault="00A44C66" w:rsidP="00A44C66">
      <w:pPr>
        <w:pStyle w:val="NoSpacing"/>
        <w:ind w:left="864"/>
        <w:rPr>
          <w:i/>
          <w:color w:val="FF0000"/>
        </w:rPr>
      </w:pPr>
      <w:r w:rsidRPr="00B75213">
        <w:rPr>
          <w:i/>
        </w:rPr>
        <w:t>Joshua 24:15… choose this day whom you will serve … But as for me and my house, we will serve the LORD."</w:t>
      </w:r>
    </w:p>
    <w:p w:rsidR="00A44C66" w:rsidRDefault="00A44C66" w:rsidP="00A44C66">
      <w:pPr>
        <w:spacing w:after="0" w:line="240" w:lineRule="auto"/>
        <w:rPr>
          <w:b/>
        </w:rPr>
      </w:pPr>
    </w:p>
    <w:p w:rsidR="00A44C66" w:rsidRDefault="00A44C66" w:rsidP="00A44C66">
      <w:pPr>
        <w:pStyle w:val="NoSpacing"/>
        <w:ind w:left="573"/>
        <w:rPr>
          <w:lang w:bidi="he-IL"/>
        </w:rPr>
      </w:pPr>
      <w:r>
        <w:rPr>
          <w:b/>
        </w:rPr>
        <w:tab/>
      </w:r>
      <w:r>
        <w:rPr>
          <w:b/>
        </w:rPr>
        <w:tab/>
      </w:r>
      <w:r w:rsidRPr="00B75213">
        <w:t>Moses [</w:t>
      </w:r>
      <w:r w:rsidRPr="00B75213">
        <w:rPr>
          <w:bCs/>
          <w:lang w:bidi="he-IL"/>
        </w:rPr>
        <w:t xml:space="preserve">Acts 7:25] vs. Joshua  </w:t>
      </w:r>
      <w:r w:rsidRPr="00B75213">
        <w:rPr>
          <w:lang w:bidi="he-IL"/>
        </w:rPr>
        <w:t>[</w:t>
      </w:r>
      <w:r w:rsidRPr="00B75213">
        <w:rPr>
          <w:bCs/>
          <w:lang w:bidi="he-IL"/>
        </w:rPr>
        <w:t>Numbers 14:6-10]</w:t>
      </w:r>
      <w:r w:rsidRPr="00B75213">
        <w:rPr>
          <w:lang w:bidi="he-IL"/>
        </w:rPr>
        <w:t xml:space="preserve"> </w:t>
      </w:r>
    </w:p>
    <w:p w:rsidR="00A44C66" w:rsidRDefault="00A44C66" w:rsidP="00A44C66">
      <w:pPr>
        <w:pStyle w:val="NoSpacing"/>
        <w:ind w:left="573"/>
        <w:rPr>
          <w:lang w:bidi="he-IL"/>
        </w:rPr>
      </w:pPr>
    </w:p>
    <w:p w:rsidR="00A44C66" w:rsidRDefault="00A44C66" w:rsidP="00A44C66">
      <w:pPr>
        <w:pStyle w:val="NoSpacing"/>
        <w:ind w:left="864" w:firstLine="9"/>
        <w:rPr>
          <w:i/>
          <w:lang w:bidi="he-IL"/>
        </w:rPr>
      </w:pPr>
      <w:r w:rsidRPr="00B75213">
        <w:rPr>
          <w:b/>
          <w:bCs/>
          <w:i/>
          <w:lang w:bidi="he-IL"/>
        </w:rPr>
        <w:t xml:space="preserve">Joshua 1:6-7 </w:t>
      </w:r>
      <w:r w:rsidRPr="00B75213">
        <w:rPr>
          <w:i/>
          <w:lang w:bidi="he-IL"/>
        </w:rPr>
        <w:t xml:space="preserve"> </w:t>
      </w:r>
      <w:r w:rsidRPr="00B75213">
        <w:rPr>
          <w:i/>
          <w:shd w:val="clear" w:color="auto" w:fill="FEFFFF"/>
          <w:lang w:bidi="he-IL"/>
        </w:rPr>
        <w:t>… Be strong</w:t>
      </w:r>
      <w:r w:rsidRPr="00B75213">
        <w:rPr>
          <w:i/>
          <w:lang w:bidi="he-IL"/>
        </w:rPr>
        <w:t xml:space="preserve"> and courageous. Do not </w:t>
      </w:r>
      <w:r w:rsidRPr="00B75213">
        <w:rPr>
          <w:i/>
          <w:shd w:val="clear" w:color="auto" w:fill="FEFFFF"/>
          <w:lang w:bidi="he-IL"/>
        </w:rPr>
        <w:t>be</w:t>
      </w:r>
      <w:r w:rsidRPr="00B75213">
        <w:rPr>
          <w:i/>
          <w:lang w:bidi="he-IL"/>
        </w:rPr>
        <w:t xml:space="preserve"> frightened, and do not </w:t>
      </w:r>
      <w:r w:rsidRPr="00B75213">
        <w:rPr>
          <w:i/>
          <w:shd w:val="clear" w:color="auto" w:fill="FEFFFF"/>
          <w:lang w:bidi="he-IL"/>
        </w:rPr>
        <w:t>be</w:t>
      </w:r>
      <w:r w:rsidRPr="00B75213">
        <w:rPr>
          <w:i/>
          <w:lang w:bidi="he-IL"/>
        </w:rPr>
        <w:t xml:space="preserve"> dismayed, for the LORD your G</w:t>
      </w:r>
      <w:r>
        <w:rPr>
          <w:i/>
          <w:lang w:bidi="he-IL"/>
        </w:rPr>
        <w:t>od is with you wherever you go.</w:t>
      </w:r>
    </w:p>
    <w:p w:rsidR="00A44C66" w:rsidRDefault="00A44C66" w:rsidP="00A44C66">
      <w:pPr>
        <w:pStyle w:val="NoSpacing"/>
        <w:rPr>
          <w:b/>
          <w:bCs/>
          <w:i/>
          <w:lang w:bidi="he-IL"/>
        </w:rPr>
      </w:pPr>
    </w:p>
    <w:p w:rsidR="00A44C66" w:rsidRDefault="00A44C66" w:rsidP="00A44C66">
      <w:pPr>
        <w:pStyle w:val="NoSpacing"/>
        <w:rPr>
          <w:b/>
        </w:rPr>
      </w:pPr>
      <w:r>
        <w:rPr>
          <w:b/>
          <w:bCs/>
          <w:i/>
          <w:lang w:bidi="he-IL"/>
        </w:rPr>
        <w:tab/>
      </w:r>
      <w:r w:rsidRPr="0024587D">
        <w:rPr>
          <w:b/>
        </w:rPr>
        <w:t>B) Some Suggestions</w:t>
      </w:r>
    </w:p>
    <w:p w:rsidR="00A44C66" w:rsidRDefault="00A44C66" w:rsidP="00A44C66">
      <w:pPr>
        <w:pStyle w:val="NoSpacing"/>
      </w:pPr>
      <w:r>
        <w:rPr>
          <w:i/>
        </w:rPr>
        <w:tab/>
      </w:r>
      <w:r w:rsidRPr="00B75213">
        <w:tab/>
      </w:r>
    </w:p>
    <w:p w:rsidR="00A44C66" w:rsidRDefault="00A44C66" w:rsidP="00A44C66">
      <w:pPr>
        <w:pStyle w:val="NoSpacing"/>
        <w:ind w:left="288" w:firstLine="288"/>
      </w:pPr>
      <w:r w:rsidRPr="00B75213">
        <w:t xml:space="preserve">1) In Speech </w:t>
      </w:r>
    </w:p>
    <w:p w:rsidR="00A44C66" w:rsidRDefault="00A44C66" w:rsidP="00A44C66">
      <w:pPr>
        <w:pStyle w:val="NoSpacing"/>
      </w:pPr>
      <w:r>
        <w:tab/>
      </w:r>
      <w:r>
        <w:tab/>
        <w:t>2) With Resources</w:t>
      </w:r>
    </w:p>
    <w:p w:rsidR="00A44C66" w:rsidRDefault="00A44C66" w:rsidP="00A44C66">
      <w:pPr>
        <w:spacing w:after="0" w:line="240" w:lineRule="auto"/>
      </w:pPr>
      <w:r>
        <w:tab/>
      </w:r>
      <w:r>
        <w:tab/>
        <w:t>3) In media</w:t>
      </w:r>
    </w:p>
    <w:p w:rsidR="00A44C66" w:rsidRDefault="00A44C66" w:rsidP="00A44C66">
      <w:pPr>
        <w:spacing w:after="0" w:line="240" w:lineRule="auto"/>
        <w:ind w:left="288" w:firstLine="288"/>
      </w:pPr>
      <w:r>
        <w:t>4) Establish family worship</w:t>
      </w:r>
    </w:p>
    <w:p w:rsidR="00A44C66" w:rsidRDefault="00A44C66" w:rsidP="00A44C66">
      <w:pPr>
        <w:spacing w:after="0" w:line="240" w:lineRule="auto"/>
        <w:ind w:left="288" w:firstLine="288"/>
      </w:pPr>
      <w:r>
        <w:t>5) On vacation</w:t>
      </w:r>
    </w:p>
    <w:p w:rsidR="00A44C66" w:rsidRDefault="00A44C66" w:rsidP="00A44C66">
      <w:pPr>
        <w:spacing w:after="0" w:line="240" w:lineRule="auto"/>
      </w:pPr>
      <w:r>
        <w:tab/>
      </w:r>
      <w:r>
        <w:tab/>
        <w:t xml:space="preserve">6) In the local church </w:t>
      </w:r>
    </w:p>
    <w:p w:rsidR="00A44C66" w:rsidRDefault="00A44C66" w:rsidP="00A44C66">
      <w:pPr>
        <w:spacing w:after="0" w:line="240" w:lineRule="auto"/>
        <w:ind w:left="288" w:firstLine="288"/>
      </w:pPr>
      <w:r>
        <w:t>7) Special Occasions</w:t>
      </w:r>
    </w:p>
    <w:p w:rsidR="00A44C66" w:rsidRPr="00B75213" w:rsidRDefault="00A44C66" w:rsidP="00A44C66">
      <w:pPr>
        <w:spacing w:after="0" w:line="240" w:lineRule="auto"/>
      </w:pPr>
      <w:r>
        <w:t xml:space="preserve"> </w:t>
      </w:r>
      <w:r>
        <w:tab/>
      </w:r>
      <w:r>
        <w:tab/>
        <w:t>8) In sports</w:t>
      </w:r>
    </w:p>
    <w:p w:rsidR="00A44C66" w:rsidRDefault="00A44C66">
      <w:pPr>
        <w:rPr>
          <w:lang w:bidi="he-IL"/>
        </w:rPr>
      </w:pPr>
      <w:r>
        <w:rPr>
          <w:lang w:bidi="he-IL"/>
        </w:rPr>
        <w:br w:type="page"/>
      </w:r>
    </w:p>
    <w:p w:rsidR="00CE038C" w:rsidRDefault="00CE038C" w:rsidP="00E53343">
      <w:pPr>
        <w:pStyle w:val="NoSpacing"/>
        <w:rPr>
          <w:lang w:bidi="he-IL"/>
        </w:rPr>
      </w:pPr>
    </w:p>
    <w:p w:rsidR="00CE038C" w:rsidRPr="002A2F8E" w:rsidRDefault="00CE038C" w:rsidP="00CE038C">
      <w:pPr>
        <w:spacing w:after="0" w:line="240" w:lineRule="auto"/>
        <w:rPr>
          <w:i/>
        </w:rPr>
      </w:pPr>
      <w:r w:rsidRPr="002A2F8E">
        <w:rPr>
          <w:b/>
          <w:bCs/>
          <w:i/>
          <w:lang w:bidi="he-IL"/>
        </w:rPr>
        <w:t xml:space="preserve">Revelation 5:11-14 </w:t>
      </w:r>
      <w:r w:rsidRPr="002A2F8E">
        <w:rPr>
          <w:i/>
          <w:lang w:bidi="he-IL"/>
        </w:rPr>
        <w:t xml:space="preserve"> Then I looked, and I heard around the throne and the living creatures and the elders the voice of many angels, numbering myriads of myriads and thousands of thousands,  </w:t>
      </w:r>
      <w:r w:rsidRPr="002A2F8E">
        <w:rPr>
          <w:i/>
          <w:vertAlign w:val="superscript"/>
          <w:lang w:bidi="he-IL"/>
        </w:rPr>
        <w:t>12</w:t>
      </w:r>
      <w:r w:rsidRPr="002A2F8E">
        <w:rPr>
          <w:i/>
          <w:lang w:bidi="he-IL"/>
        </w:rPr>
        <w:t xml:space="preserve"> saying with a loud voice, "Worthy is the Lamb who was slain, to receive power and wealth and wisdom and might and honor and glory and blessing!"  </w:t>
      </w:r>
      <w:r w:rsidRPr="002A2F8E">
        <w:rPr>
          <w:i/>
          <w:vertAlign w:val="superscript"/>
          <w:lang w:bidi="he-IL"/>
        </w:rPr>
        <w:t>13</w:t>
      </w:r>
      <w:r w:rsidRPr="002A2F8E">
        <w:rPr>
          <w:i/>
          <w:lang w:bidi="he-IL"/>
        </w:rPr>
        <w:t xml:space="preserve"> And I heard every creature in heaven and on earth and under the earth and in the sea, and all that is in them, saying, "To him who sits on the throne and to the Lamb be blessing and honor and glory and might forever and ever!"  </w:t>
      </w:r>
      <w:r w:rsidRPr="002A2F8E">
        <w:rPr>
          <w:i/>
          <w:vertAlign w:val="superscript"/>
          <w:lang w:bidi="he-IL"/>
        </w:rPr>
        <w:t>14</w:t>
      </w:r>
      <w:r w:rsidRPr="002A2F8E">
        <w:rPr>
          <w:i/>
          <w:lang w:bidi="he-IL"/>
        </w:rPr>
        <w:t xml:space="preserve"> And the four living creatures said, "Amen!" and the elders fell down and worshiped.</w:t>
      </w:r>
    </w:p>
    <w:p w:rsidR="00CE038C" w:rsidRDefault="00CE038C" w:rsidP="00CE038C">
      <w:pPr>
        <w:spacing w:after="0" w:line="240" w:lineRule="auto"/>
        <w:rPr>
          <w:i/>
        </w:rPr>
      </w:pPr>
    </w:p>
    <w:p w:rsidR="00CE038C" w:rsidRDefault="00CE038C" w:rsidP="00CE038C">
      <w:pPr>
        <w:spacing w:after="0" w:line="240" w:lineRule="auto"/>
        <w:rPr>
          <w:i/>
        </w:rPr>
      </w:pPr>
    </w:p>
    <w:p w:rsidR="00CE038C" w:rsidRDefault="00CE038C" w:rsidP="00CE038C">
      <w:pPr>
        <w:spacing w:after="0" w:line="240" w:lineRule="auto"/>
      </w:pPr>
      <w:r w:rsidRPr="00DC4687">
        <w:rPr>
          <w:i/>
        </w:rPr>
        <w:t>"I would maintain that thanks are the highest form of thought; and that gratitude is happiness doubled by wonder."</w:t>
      </w:r>
      <w:r>
        <w:t xml:space="preserve"> </w:t>
      </w:r>
      <w:r w:rsidRPr="00DC4687">
        <w:rPr>
          <w:rStyle w:val="Emphasis"/>
        </w:rPr>
        <w:t>G.K. Chesterton</w:t>
      </w:r>
    </w:p>
    <w:p w:rsidR="00187220" w:rsidRPr="00E53343" w:rsidRDefault="00A44C66" w:rsidP="00E53343">
      <w:pPr>
        <w:pStyle w:val="NoSpacing"/>
        <w:rPr>
          <w:lang w:bidi="he-IL"/>
        </w:rPr>
      </w:pPr>
      <w:bookmarkStart w:id="0" w:name="_GoBack"/>
      <w:bookmarkEnd w:id="0"/>
      <w:r>
        <w:rPr>
          <w:noProof/>
        </w:rPr>
        <w:drawing>
          <wp:anchor distT="0" distB="0" distL="114300" distR="114300" simplePos="0" relativeHeight="251659264" behindDoc="0" locked="0" layoutInCell="1" allowOverlap="1" wp14:anchorId="4E52C571" wp14:editId="586D7251">
            <wp:simplePos x="0" y="0"/>
            <wp:positionH relativeFrom="margin">
              <wp:posOffset>-262255</wp:posOffset>
            </wp:positionH>
            <wp:positionV relativeFrom="margin">
              <wp:posOffset>3249930</wp:posOffset>
            </wp:positionV>
            <wp:extent cx="6446520" cy="4946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6520" cy="4946650"/>
                    </a:xfrm>
                    <a:prstGeom prst="rect">
                      <a:avLst/>
                    </a:prstGeom>
                  </pic:spPr>
                </pic:pic>
              </a:graphicData>
            </a:graphic>
            <wp14:sizeRelH relativeFrom="margin">
              <wp14:pctWidth>0</wp14:pctWidth>
            </wp14:sizeRelH>
            <wp14:sizeRelV relativeFrom="margin">
              <wp14:pctHeight>0</wp14:pctHeight>
            </wp14:sizeRelV>
          </wp:anchor>
        </w:drawing>
      </w:r>
    </w:p>
    <w:sectPr w:rsidR="00187220" w:rsidRPr="00E53343"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CE038C">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A44C66">
    <w:pPr>
      <w:pStyle w:val="Header"/>
    </w:pPr>
    <w:r>
      <w:t>Bruce Chick</w:t>
    </w:r>
    <w:r w:rsidR="00127510">
      <w:tab/>
    </w:r>
    <w:r w:rsidR="00127510">
      <w:tab/>
    </w:r>
    <w:r>
      <w:t>Dec 21,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A44C66"/>
    <w:rsid w:val="00CE038C"/>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Emphasis">
    <w:name w:val="Emphasis"/>
    <w:basedOn w:val="DefaultParagraphFont"/>
    <w:uiPriority w:val="20"/>
    <w:qFormat/>
    <w:rsid w:val="00A44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Emphasis">
    <w:name w:val="Emphasis"/>
    <w:basedOn w:val="DefaultParagraphFont"/>
    <w:uiPriority w:val="20"/>
    <w:qFormat/>
    <w:rsid w:val="00A44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72EC-FEC0-4EEA-BBB1-DF4B6D05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2014-12-21T14:30:00Z</cp:lastPrinted>
  <dcterms:created xsi:type="dcterms:W3CDTF">2014-12-21T14:30:00Z</dcterms:created>
  <dcterms:modified xsi:type="dcterms:W3CDTF">2014-12-21T14:30:00Z</dcterms:modified>
</cp:coreProperties>
</file>