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EA" w:rsidRPr="00AC2AEA" w:rsidRDefault="00AC2AEA" w:rsidP="00AC2AEA">
      <w:pPr>
        <w:pStyle w:val="NoSpacing"/>
        <w:jc w:val="center"/>
        <w:rPr>
          <w:rFonts w:ascii="Gentium Basic" w:hAnsi="Gentium Basic"/>
          <w:b/>
          <w:sz w:val="28"/>
          <w:szCs w:val="28"/>
          <w:lang w:bidi="he-IL"/>
        </w:rPr>
      </w:pPr>
      <w:r w:rsidRPr="00AC2AEA">
        <w:rPr>
          <w:rFonts w:ascii="Gentium Basic" w:hAnsi="Gentium Basic"/>
          <w:b/>
          <w:sz w:val="28"/>
          <w:szCs w:val="28"/>
          <w:lang w:bidi="he-IL"/>
        </w:rPr>
        <w:t>“A Recipe for Joy”</w:t>
      </w:r>
    </w:p>
    <w:p w:rsidR="00AC2AEA" w:rsidRPr="00AC2AEA" w:rsidRDefault="00AC2AEA" w:rsidP="00AC2AEA">
      <w:pPr>
        <w:pStyle w:val="NoSpacing"/>
        <w:jc w:val="center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>Hebrews 13:17</w:t>
      </w:r>
    </w:p>
    <w:p w:rsidR="00AC2AEA" w:rsidRPr="00AC2AEA" w:rsidRDefault="00AC2AEA" w:rsidP="00AC2AEA">
      <w:pPr>
        <w:pStyle w:val="NoSpacing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I. Our Responsibility</w:t>
      </w: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A) To Obey</w:t>
      </w:r>
    </w:p>
    <w:p w:rsidR="00AC2AEA" w:rsidRPr="00AC2AEA" w:rsidRDefault="00AC2AEA" w:rsidP="00AC2AEA">
      <w:pPr>
        <w:pStyle w:val="NoSpacing"/>
        <w:rPr>
          <w:rFonts w:ascii="Gentium Basic" w:hAnsi="Gentium Basic"/>
          <w:b/>
          <w:lang w:bidi="he-IL"/>
        </w:rPr>
      </w:pP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B) To Submit</w:t>
      </w:r>
    </w:p>
    <w:p w:rsidR="00AC2AEA" w:rsidRPr="00AC2AEA" w:rsidRDefault="00AC2AEA" w:rsidP="00AC2AEA">
      <w:pPr>
        <w:pStyle w:val="NoSpacing"/>
        <w:ind w:left="288" w:firstLine="288"/>
        <w:rPr>
          <w:rFonts w:ascii="Gentium Basic" w:hAnsi="Gentium Basic" w:cstheme="minorBidi"/>
          <w:b/>
          <w:i/>
        </w:rPr>
      </w:pPr>
      <w:r w:rsidRPr="00AC2AEA">
        <w:rPr>
          <w:rFonts w:ascii="Gentium Basic" w:hAnsi="Gentium Basic"/>
          <w:b/>
          <w:i/>
        </w:rPr>
        <w:t xml:space="preserve">Why Obey God’s command re: leaders? 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  <w:t xml:space="preserve">1) God is sovereign over everything </w:t>
      </w:r>
      <w:r w:rsidRPr="00AC2AEA">
        <w:rPr>
          <w:rFonts w:ascii="Gentium Basic" w:hAnsi="Gentium Basic"/>
          <w:bCs/>
          <w:lang w:bidi="he-IL"/>
        </w:rPr>
        <w:t>Romans 13:1</w:t>
      </w:r>
      <w:r w:rsidRPr="00AC2AEA">
        <w:rPr>
          <w:rFonts w:ascii="Gentium Basic" w:hAnsi="Gentium Basic"/>
          <w:lang w:bidi="he-IL"/>
        </w:rPr>
        <w:t xml:space="preserve"> </w:t>
      </w:r>
    </w:p>
    <w:p w:rsidR="00AC2AEA" w:rsidRPr="00AC2AEA" w:rsidRDefault="00AC2AEA" w:rsidP="00AC2AEA">
      <w:pPr>
        <w:pStyle w:val="NoSpacing"/>
        <w:rPr>
          <w:rFonts w:ascii="Gentium Basic" w:hAnsi="Gentium Basic"/>
          <w:bCs/>
          <w:lang w:bidi="he-IL"/>
        </w:rPr>
      </w:pPr>
      <w:r w:rsidRPr="00AC2AEA">
        <w:rPr>
          <w:rFonts w:ascii="Gentium Basic" w:hAnsi="Gentium Basic"/>
          <w:bCs/>
          <w:lang w:bidi="he-IL"/>
        </w:rPr>
        <w:tab/>
      </w:r>
      <w:r w:rsidRPr="00AC2AEA">
        <w:rPr>
          <w:rFonts w:ascii="Gentium Basic" w:hAnsi="Gentium Basic"/>
          <w:bCs/>
          <w:lang w:bidi="he-IL"/>
        </w:rPr>
        <w:tab/>
        <w:t>2) There is so much we don’t know Job 38-42</w:t>
      </w:r>
    </w:p>
    <w:p w:rsidR="00AC2AEA" w:rsidRPr="00AC2AEA" w:rsidRDefault="00AC2AEA" w:rsidP="00AC2AEA">
      <w:pPr>
        <w:pStyle w:val="NoSpacing"/>
        <w:rPr>
          <w:rFonts w:ascii="Gentium Basic" w:hAnsi="Gentium Basic"/>
          <w:bCs/>
          <w:lang w:bidi="he-IL"/>
        </w:rPr>
      </w:pPr>
      <w:r w:rsidRPr="00AC2AEA">
        <w:rPr>
          <w:rFonts w:ascii="Gentium Basic" w:hAnsi="Gentium Basic"/>
          <w:bCs/>
          <w:lang w:bidi="he-IL"/>
        </w:rPr>
        <w:tab/>
      </w:r>
      <w:r w:rsidRPr="00AC2AEA">
        <w:rPr>
          <w:rFonts w:ascii="Gentium Basic" w:hAnsi="Gentium Basic"/>
          <w:bCs/>
          <w:lang w:bidi="he-IL"/>
        </w:rPr>
        <w:tab/>
        <w:t xml:space="preserve">3) Christian obedience always includes faith </w:t>
      </w:r>
    </w:p>
    <w:p w:rsidR="00AC2AEA" w:rsidRPr="00AC2AEA" w:rsidRDefault="00AC2AEA" w:rsidP="00AC2AEA">
      <w:pPr>
        <w:pStyle w:val="NoSpacing"/>
        <w:rPr>
          <w:rFonts w:ascii="Gentium Basic" w:hAnsi="Gentium Basic"/>
          <w:bCs/>
          <w:lang w:bidi="he-IL"/>
        </w:rPr>
      </w:pPr>
      <w:r w:rsidRPr="00AC2AEA">
        <w:rPr>
          <w:rFonts w:ascii="Gentium Basic" w:hAnsi="Gentium Basic"/>
          <w:bCs/>
          <w:lang w:bidi="he-IL"/>
        </w:rPr>
        <w:tab/>
      </w:r>
      <w:r w:rsidRPr="00AC2AEA">
        <w:rPr>
          <w:rFonts w:ascii="Gentium Basic" w:hAnsi="Gentium Basic"/>
          <w:bCs/>
          <w:lang w:bidi="he-IL"/>
        </w:rPr>
        <w:tab/>
        <w:t>4) Obeying God is always what benefits us most</w:t>
      </w:r>
    </w:p>
    <w:p w:rsidR="00AC2AEA" w:rsidRPr="00AC2AEA" w:rsidRDefault="00AC2AEA" w:rsidP="00AC2AEA">
      <w:pPr>
        <w:pStyle w:val="NoSpacing"/>
        <w:rPr>
          <w:rFonts w:ascii="Gentium Basic" w:hAnsi="Gentium Basic"/>
          <w:bCs/>
          <w:lang w:bidi="he-IL"/>
        </w:rPr>
      </w:pPr>
      <w:r w:rsidRPr="00AC2AEA">
        <w:rPr>
          <w:rFonts w:ascii="Gentium Basic" w:hAnsi="Gentium Basic"/>
          <w:bCs/>
          <w:lang w:bidi="he-IL"/>
        </w:rPr>
        <w:tab/>
      </w:r>
      <w:r w:rsidRPr="00AC2AEA">
        <w:rPr>
          <w:rFonts w:ascii="Gentium Basic" w:hAnsi="Gentium Basic"/>
          <w:bCs/>
          <w:lang w:bidi="he-IL"/>
        </w:rPr>
        <w:tab/>
        <w:t>5) Obeying God brings God glory and bringing God glory is what we were created for</w:t>
      </w:r>
    </w:p>
    <w:p w:rsidR="00AC2AEA" w:rsidRPr="00AC2AEA" w:rsidRDefault="00AC2AEA" w:rsidP="00AC2AEA">
      <w:pPr>
        <w:pStyle w:val="NoSpacing"/>
        <w:ind w:left="288" w:firstLine="288"/>
        <w:rPr>
          <w:rFonts w:ascii="Gentium Basic" w:hAnsi="Gentium Basic"/>
          <w:b/>
          <w:bCs/>
          <w:i/>
          <w:lang w:bidi="he-IL"/>
        </w:rPr>
      </w:pPr>
    </w:p>
    <w:p w:rsidR="00AC2AEA" w:rsidRPr="00AC2AEA" w:rsidRDefault="00AC2AEA" w:rsidP="00AC2AEA">
      <w:pPr>
        <w:pStyle w:val="NoSpacing"/>
        <w:ind w:left="288" w:firstLine="288"/>
        <w:rPr>
          <w:rFonts w:ascii="Gentium Basic" w:hAnsi="Gentium Basic"/>
          <w:b/>
          <w:bCs/>
          <w:i/>
          <w:lang w:bidi="he-IL"/>
        </w:rPr>
      </w:pPr>
      <w:r w:rsidRPr="00AC2AEA">
        <w:rPr>
          <w:rFonts w:ascii="Gentium Basic" w:hAnsi="Gentium Basic"/>
          <w:b/>
          <w:bCs/>
          <w:i/>
          <w:lang w:bidi="he-IL"/>
        </w:rPr>
        <w:t>What about submitting to ungodly leaders?</w:t>
      </w:r>
    </w:p>
    <w:p w:rsidR="00AC2AEA" w:rsidRPr="00AC2AEA" w:rsidRDefault="00AC2AEA" w:rsidP="00AC2AEA">
      <w:pPr>
        <w:pStyle w:val="NoSpacing"/>
        <w:rPr>
          <w:rFonts w:ascii="Gentium Basic" w:hAnsi="Gentium Basic"/>
          <w:bCs/>
          <w:lang w:bidi="he-IL"/>
        </w:rPr>
      </w:pP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bCs/>
          <w:lang w:bidi="he-IL"/>
        </w:rPr>
        <w:t>Jeremiah 29:7; 1 Tim 2:2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</w:p>
    <w:p w:rsidR="00AC2AEA" w:rsidRPr="00AC2AEA" w:rsidRDefault="00AC2AEA" w:rsidP="00AC2AEA">
      <w:pPr>
        <w:pStyle w:val="NoSpacing"/>
        <w:ind w:left="288" w:firstLine="288"/>
        <w:rPr>
          <w:rFonts w:ascii="Gentium Basic" w:hAnsi="Gentium Basic"/>
          <w:b/>
          <w:i/>
          <w:color w:val="0070C0"/>
          <w:lang w:bidi="he-IL"/>
        </w:rPr>
      </w:pPr>
      <w:r w:rsidRPr="00AC2AEA">
        <w:rPr>
          <w:rFonts w:ascii="Gentium Basic" w:hAnsi="Gentium Basic"/>
          <w:b/>
          <w:i/>
          <w:lang w:bidi="he-IL"/>
        </w:rPr>
        <w:t xml:space="preserve">What does it mean to obey and submit in the church? </w:t>
      </w:r>
    </w:p>
    <w:p w:rsidR="00AC2AEA" w:rsidRPr="00AC2AEA" w:rsidRDefault="00AC2AEA" w:rsidP="00AC2AEA">
      <w:pPr>
        <w:pStyle w:val="NoSpacing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color w:val="0070C0"/>
          <w:lang w:bidi="he-IL"/>
        </w:rPr>
        <w:tab/>
      </w:r>
      <w:r w:rsidRPr="00AC2AEA">
        <w:rPr>
          <w:rFonts w:ascii="Gentium Basic" w:hAnsi="Gentium Basic"/>
          <w:b/>
          <w:color w:val="0070C0"/>
          <w:lang w:bidi="he-IL"/>
        </w:rPr>
        <w:tab/>
      </w:r>
      <w:r w:rsidRPr="00AC2AEA">
        <w:rPr>
          <w:rFonts w:ascii="Gentium Basic" w:hAnsi="Gentium Basic"/>
          <w:b/>
          <w:color w:val="0070C0"/>
          <w:lang w:bidi="he-IL"/>
        </w:rPr>
        <w:tab/>
      </w:r>
      <w:r w:rsidRPr="00AC2AEA">
        <w:rPr>
          <w:rFonts w:ascii="Gentium Basic" w:hAnsi="Gentium Basic"/>
          <w:b/>
          <w:lang w:bidi="he-IL"/>
        </w:rPr>
        <w:t>It doesn’t mean: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b/>
          <w:lang w:bidi="he-IL"/>
        </w:rPr>
        <w:tab/>
      </w:r>
      <w:r w:rsidRPr="00AC2AEA">
        <w:rPr>
          <w:rFonts w:ascii="Gentium Basic" w:hAnsi="Gentium Basic"/>
          <w:b/>
          <w:lang w:bidi="he-IL"/>
        </w:rPr>
        <w:tab/>
      </w:r>
      <w:r w:rsidRPr="00AC2AEA">
        <w:rPr>
          <w:rFonts w:ascii="Gentium Basic" w:hAnsi="Gentium Basic"/>
          <w:b/>
          <w:lang w:bidi="he-IL"/>
        </w:rPr>
        <w:tab/>
      </w:r>
      <w:r w:rsidRPr="00AC2AEA">
        <w:rPr>
          <w:rFonts w:ascii="Gentium Basic" w:hAnsi="Gentium Basic"/>
          <w:lang w:bidi="he-IL"/>
        </w:rPr>
        <w:t xml:space="preserve">1) </w:t>
      </w:r>
      <w:proofErr w:type="gramStart"/>
      <w:r w:rsidRPr="00AC2AEA">
        <w:rPr>
          <w:rFonts w:ascii="Gentium Basic" w:hAnsi="Gentium Basic"/>
          <w:lang w:bidi="he-IL"/>
        </w:rPr>
        <w:t>throw</w:t>
      </w:r>
      <w:proofErr w:type="gramEnd"/>
      <w:r w:rsidRPr="00AC2AEA">
        <w:rPr>
          <w:rFonts w:ascii="Gentium Basic" w:hAnsi="Gentium Basic"/>
          <w:lang w:bidi="he-IL"/>
        </w:rPr>
        <w:t xml:space="preserve"> </w:t>
      </w:r>
      <w:r w:rsidRPr="00AC2AEA">
        <w:rPr>
          <w:lang w:bidi="he-IL"/>
        </w:rPr>
        <w:t>___________________</w:t>
      </w:r>
      <w:r w:rsidRPr="00AC2AEA">
        <w:rPr>
          <w:rFonts w:ascii="Gentium Basic" w:hAnsi="Gentium Basic"/>
          <w:lang w:bidi="he-IL"/>
        </w:rPr>
        <w:t xml:space="preserve">   aside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  <w:t xml:space="preserve">2) </w:t>
      </w:r>
      <w:proofErr w:type="gramStart"/>
      <w:r w:rsidRPr="00AC2AEA">
        <w:rPr>
          <w:rFonts w:ascii="Gentium Basic" w:hAnsi="Gentium Basic"/>
          <w:lang w:bidi="he-IL"/>
        </w:rPr>
        <w:t>it</w:t>
      </w:r>
      <w:proofErr w:type="gramEnd"/>
      <w:r w:rsidRPr="00AC2AEA">
        <w:rPr>
          <w:rFonts w:ascii="Gentium Basic" w:hAnsi="Gentium Basic"/>
          <w:lang w:bidi="he-IL"/>
        </w:rPr>
        <w:t xml:space="preserve"> doesn’t mean do something non</w:t>
      </w:r>
      <w:r w:rsidRPr="00AC2AEA">
        <w:rPr>
          <w:lang w:bidi="he-IL"/>
        </w:rPr>
        <w:t>-___________________.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  <w:t xml:space="preserve">3) </w:t>
      </w:r>
      <w:proofErr w:type="gramStart"/>
      <w:r w:rsidRPr="00AC2AEA">
        <w:rPr>
          <w:rFonts w:ascii="Gentium Basic" w:hAnsi="Gentium Basic"/>
          <w:lang w:bidi="he-IL"/>
        </w:rPr>
        <w:t>it</w:t>
      </w:r>
      <w:proofErr w:type="gramEnd"/>
      <w:r w:rsidRPr="00AC2AEA">
        <w:rPr>
          <w:rFonts w:ascii="Gentium Basic" w:hAnsi="Gentium Basic"/>
          <w:lang w:bidi="he-IL"/>
        </w:rPr>
        <w:t xml:space="preserve"> doesn’t mean acquiesce beyond scriptural limits </w:t>
      </w:r>
      <w:r w:rsidRPr="00AC2AEA">
        <w:rPr>
          <w:lang w:bidi="he-IL"/>
        </w:rPr>
        <w:t>_________________</w:t>
      </w:r>
      <w:r w:rsidRPr="00AC2AEA">
        <w:rPr>
          <w:rFonts w:ascii="Gentium Basic" w:hAnsi="Gentium Basic"/>
          <w:lang w:bidi="he-IL"/>
        </w:rPr>
        <w:t xml:space="preserve"> </w:t>
      </w:r>
    </w:p>
    <w:p w:rsidR="00AC2AEA" w:rsidRPr="00AC2AEA" w:rsidRDefault="00AC2AEA" w:rsidP="00AC2AEA">
      <w:pPr>
        <w:pStyle w:val="NoSpacing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b/>
          <w:lang w:bidi="he-IL"/>
        </w:rPr>
        <w:t xml:space="preserve">It does mean: 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</w:r>
      <w:r w:rsidRPr="00AC2AEA">
        <w:rPr>
          <w:rFonts w:ascii="Gentium Basic" w:hAnsi="Gentium Basic"/>
          <w:lang w:bidi="he-IL"/>
        </w:rPr>
        <w:tab/>
        <w:t xml:space="preserve">To be “persuaded” to trust and “yield to” God given authority in your church 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</w:p>
    <w:p w:rsidR="00AC2AEA" w:rsidRPr="00AC2AEA" w:rsidRDefault="00AC2AEA" w:rsidP="00AC2AEA">
      <w:pPr>
        <w:pStyle w:val="NoSpacing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II. Their Responsibility</w:t>
      </w:r>
    </w:p>
    <w:p w:rsidR="00AC2AEA" w:rsidRPr="00AC2AEA" w:rsidRDefault="00AC2AEA" w:rsidP="00AC2AEA">
      <w:pPr>
        <w:pStyle w:val="NoSpacing"/>
        <w:ind w:left="570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 xml:space="preserve"> </w:t>
      </w: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A) Soul Watch</w:t>
      </w:r>
    </w:p>
    <w:p w:rsidR="00AC2AEA" w:rsidRPr="00AC2AEA" w:rsidRDefault="00AC2AEA" w:rsidP="00AC2AEA">
      <w:pPr>
        <w:pStyle w:val="NoSpacing"/>
        <w:ind w:left="570"/>
        <w:rPr>
          <w:rFonts w:ascii="Gentium Basic" w:hAnsi="Gentium Basic"/>
          <w:bCs/>
          <w:lang w:bidi="he-IL"/>
        </w:rPr>
      </w:pPr>
      <w:r w:rsidRPr="00AC2AEA">
        <w:rPr>
          <w:rFonts w:ascii="Gentium Basic" w:hAnsi="Gentium Basic"/>
          <w:bCs/>
          <w:lang w:bidi="he-IL"/>
        </w:rPr>
        <w:t>Ezekiel 3:17-19; Acts 20:28</w:t>
      </w:r>
    </w:p>
    <w:p w:rsidR="00AC2AEA" w:rsidRPr="00AC2AEA" w:rsidRDefault="00AC2AEA" w:rsidP="00AC2AEA">
      <w:pPr>
        <w:pStyle w:val="NoSpacing"/>
        <w:ind w:left="570"/>
        <w:rPr>
          <w:rFonts w:ascii="Gentium Basic" w:hAnsi="Gentium Basic"/>
          <w:bCs/>
          <w:lang w:bidi="he-IL"/>
        </w:rPr>
      </w:pPr>
    </w:p>
    <w:p w:rsidR="00AC2AEA" w:rsidRPr="00AC2AEA" w:rsidRDefault="00AC2AEA" w:rsidP="00AC2AEA">
      <w:pPr>
        <w:pStyle w:val="NoSpacing"/>
        <w:ind w:left="570"/>
        <w:rPr>
          <w:rFonts w:ascii="Gentium Basic" w:hAnsi="Gentium Basic"/>
          <w:lang w:bidi="he-IL"/>
        </w:rPr>
      </w:pPr>
      <w:proofErr w:type="gramStart"/>
      <w:r w:rsidRPr="00AC2AEA">
        <w:rPr>
          <w:rFonts w:ascii="Gentium Basic" w:hAnsi="Gentium Basic"/>
          <w:lang w:bidi="he-IL"/>
        </w:rPr>
        <w:t>1)A</w:t>
      </w:r>
      <w:proofErr w:type="gramEnd"/>
      <w:r w:rsidRPr="00AC2AEA">
        <w:rPr>
          <w:rFonts w:ascii="Gentium Basic" w:hAnsi="Gentium Basic"/>
          <w:lang w:bidi="he-IL"/>
        </w:rPr>
        <w:t xml:space="preserve"> leaders exercises authority on the basis of responsibility </w:t>
      </w:r>
      <w:r w:rsidRPr="00AC2AEA">
        <w:rPr>
          <w:lang w:bidi="he-IL"/>
        </w:rPr>
        <w:t>____________</w:t>
      </w:r>
      <w:r w:rsidRPr="00AC2AEA">
        <w:rPr>
          <w:rFonts w:ascii="Gentium Basic" w:hAnsi="Gentium Basic"/>
          <w:lang w:bidi="he-IL"/>
        </w:rPr>
        <w:t xml:space="preserve"> re: God’s people</w:t>
      </w:r>
    </w:p>
    <w:p w:rsidR="00AC2AEA" w:rsidRPr="00AC2AEA" w:rsidRDefault="00AC2AEA" w:rsidP="00AC2AEA">
      <w:pPr>
        <w:pStyle w:val="NoSpacing"/>
        <w:ind w:left="570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 xml:space="preserve">2) A </w:t>
      </w:r>
      <w:proofErr w:type="gramStart"/>
      <w:r w:rsidRPr="00AC2AEA">
        <w:rPr>
          <w:rFonts w:ascii="Gentium Basic" w:hAnsi="Gentium Basic"/>
          <w:lang w:bidi="he-IL"/>
        </w:rPr>
        <w:t>leaders</w:t>
      </w:r>
      <w:proofErr w:type="gramEnd"/>
      <w:r w:rsidRPr="00AC2AEA">
        <w:rPr>
          <w:rFonts w:ascii="Gentium Basic" w:hAnsi="Gentium Basic"/>
          <w:lang w:bidi="he-IL"/>
        </w:rPr>
        <w:t xml:space="preserve"> goal is </w:t>
      </w:r>
      <w:r w:rsidRPr="00AC2AEA">
        <w:rPr>
          <w:lang w:bidi="he-IL"/>
        </w:rPr>
        <w:t>____________</w:t>
      </w:r>
      <w:r w:rsidRPr="00AC2AEA">
        <w:rPr>
          <w:rFonts w:ascii="Gentium Basic" w:hAnsi="Gentium Basic"/>
          <w:lang w:bidi="he-IL"/>
        </w:rPr>
        <w:t xml:space="preserve"> soul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B) Divine Accounting</w:t>
      </w: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AC2AEA" w:rsidRPr="00AC2AEA" w:rsidRDefault="00AC2AEA" w:rsidP="00AC2AEA">
      <w:pPr>
        <w:pStyle w:val="NoSpacing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 xml:space="preserve">III. Our Mutual Benefit </w:t>
      </w: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AC2AEA" w:rsidRPr="00AC2AEA" w:rsidRDefault="00AC2AEA" w:rsidP="00AC2AE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C2AEA">
        <w:rPr>
          <w:rFonts w:ascii="Gentium Basic" w:hAnsi="Gentium Basic"/>
          <w:b/>
          <w:lang w:bidi="he-IL"/>
        </w:rPr>
        <w:t>A) Joyful Leadership</w:t>
      </w:r>
    </w:p>
    <w:p w:rsidR="00AC2AEA" w:rsidRPr="00AC2AEA" w:rsidRDefault="00AC2AEA" w:rsidP="00AC2AEA">
      <w:pPr>
        <w:pStyle w:val="NoSpacing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b/>
          <w:lang w:bidi="he-IL"/>
        </w:rPr>
        <w:tab/>
      </w:r>
      <w:r w:rsidRPr="00AC2AEA">
        <w:rPr>
          <w:rFonts w:ascii="Gentium Basic" w:hAnsi="Gentium Basic"/>
          <w:b/>
          <w:lang w:bidi="he-IL"/>
        </w:rPr>
        <w:tab/>
      </w:r>
      <w:r w:rsidRPr="00AC2AEA">
        <w:rPr>
          <w:rFonts w:ascii="Gentium Basic" w:hAnsi="Gentium Basic"/>
          <w:lang w:bidi="he-IL"/>
        </w:rPr>
        <w:t xml:space="preserve">1) Church leadership is meant to be profitable </w:t>
      </w:r>
    </w:p>
    <w:p w:rsidR="00AC2AEA" w:rsidRPr="00AC2AEA" w:rsidRDefault="00AC2AEA" w:rsidP="00AC2AEA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 xml:space="preserve">2) Church leadership is meant to be a ministry of joy </w:t>
      </w:r>
    </w:p>
    <w:p w:rsidR="00AC2AEA" w:rsidRPr="00AC2AEA" w:rsidRDefault="00AC2AEA" w:rsidP="00AC2AEA">
      <w:pPr>
        <w:autoSpaceDE w:val="0"/>
        <w:autoSpaceDN w:val="0"/>
        <w:adjustRightInd w:val="0"/>
        <w:ind w:left="864"/>
        <w:rPr>
          <w:rFonts w:ascii="Gentium Basic" w:hAnsi="Gentium Basic"/>
          <w:bCs/>
          <w:i/>
          <w:lang w:bidi="he-IL"/>
        </w:rPr>
      </w:pPr>
      <w:r w:rsidRPr="00AC2AEA">
        <w:rPr>
          <w:rFonts w:ascii="Gentium Basic" w:hAnsi="Gentium Basic"/>
          <w:bCs/>
          <w:i/>
          <w:lang w:bidi="he-IL"/>
        </w:rPr>
        <w:t xml:space="preserve">See: Rom 15:31-32; 2 </w:t>
      </w:r>
      <w:proofErr w:type="spellStart"/>
      <w:r w:rsidRPr="00AC2AEA">
        <w:rPr>
          <w:rFonts w:ascii="Gentium Basic" w:hAnsi="Gentium Basic"/>
          <w:bCs/>
          <w:i/>
          <w:lang w:bidi="he-IL"/>
        </w:rPr>
        <w:t>Cor</w:t>
      </w:r>
      <w:proofErr w:type="spellEnd"/>
      <w:r w:rsidRPr="00AC2AEA">
        <w:rPr>
          <w:rFonts w:ascii="Gentium Basic" w:hAnsi="Gentium Basic"/>
          <w:bCs/>
          <w:i/>
          <w:lang w:bidi="he-IL"/>
        </w:rPr>
        <w:t xml:space="preserve"> 1:24</w:t>
      </w:r>
      <w:r w:rsidRPr="00AC2AEA">
        <w:rPr>
          <w:rFonts w:ascii="Gentium Basic" w:hAnsi="Gentium Basic"/>
          <w:i/>
          <w:lang w:bidi="he-IL"/>
        </w:rPr>
        <w:t xml:space="preserve">; </w:t>
      </w:r>
      <w:r w:rsidRPr="00AC2AEA">
        <w:rPr>
          <w:rFonts w:ascii="Gentium Basic" w:hAnsi="Gentium Basic"/>
          <w:bCs/>
          <w:i/>
          <w:lang w:bidi="he-IL"/>
        </w:rPr>
        <w:t>Phil 1:25</w:t>
      </w:r>
      <w:r w:rsidRPr="00AC2AEA">
        <w:rPr>
          <w:rFonts w:ascii="Gentium Basic" w:hAnsi="Gentium Basic"/>
          <w:i/>
          <w:lang w:bidi="he-IL"/>
        </w:rPr>
        <w:t xml:space="preserve">; </w:t>
      </w:r>
      <w:r w:rsidRPr="00AC2AEA">
        <w:rPr>
          <w:rFonts w:ascii="Gentium Basic" w:hAnsi="Gentium Basic"/>
          <w:bCs/>
          <w:i/>
          <w:lang w:bidi="he-IL"/>
        </w:rPr>
        <w:t xml:space="preserve">1 </w:t>
      </w:r>
      <w:proofErr w:type="spellStart"/>
      <w:r w:rsidRPr="00AC2AEA">
        <w:rPr>
          <w:rFonts w:ascii="Gentium Basic" w:hAnsi="Gentium Basic"/>
          <w:bCs/>
          <w:i/>
          <w:lang w:bidi="he-IL"/>
        </w:rPr>
        <w:t>Thess</w:t>
      </w:r>
      <w:proofErr w:type="spellEnd"/>
      <w:r w:rsidRPr="00AC2AEA">
        <w:rPr>
          <w:rFonts w:ascii="Gentium Basic" w:hAnsi="Gentium Basic"/>
          <w:bCs/>
          <w:i/>
          <w:lang w:bidi="he-IL"/>
        </w:rPr>
        <w:t xml:space="preserve"> 2:20</w:t>
      </w:r>
      <w:r w:rsidRPr="00AC2AEA">
        <w:rPr>
          <w:rFonts w:ascii="Gentium Basic" w:hAnsi="Gentium Basic"/>
          <w:i/>
          <w:lang w:bidi="he-IL"/>
        </w:rPr>
        <w:t xml:space="preserve">; </w:t>
      </w:r>
      <w:r w:rsidRPr="00AC2AEA">
        <w:rPr>
          <w:rFonts w:ascii="Gentium Basic" w:hAnsi="Gentium Basic"/>
          <w:bCs/>
          <w:i/>
          <w:lang w:bidi="he-IL"/>
        </w:rPr>
        <w:t>Philemon 1:7</w:t>
      </w:r>
    </w:p>
    <w:p w:rsidR="00AC2AEA" w:rsidRDefault="00AC2AEA" w:rsidP="00AC2AEA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AC2AEA">
        <w:rPr>
          <w:rFonts w:ascii="Gentium Basic" w:hAnsi="Gentium Basic"/>
          <w:lang w:bidi="he-IL"/>
        </w:rPr>
        <w:t xml:space="preserve">3) Church leadership is </w:t>
      </w:r>
      <w:r w:rsidRPr="00AC2AEA">
        <w:rPr>
          <w:rFonts w:ascii="Gentium Basic" w:hAnsi="Gentium Basic"/>
          <w:u w:val="single"/>
          <w:lang w:bidi="he-IL"/>
        </w:rPr>
        <w:t>not</w:t>
      </w:r>
      <w:r w:rsidRPr="00AC2AEA">
        <w:rPr>
          <w:rFonts w:ascii="Gentium Basic" w:hAnsi="Gentium Basic"/>
          <w:lang w:bidi="he-IL"/>
        </w:rPr>
        <w:t xml:space="preserve"> meant to be burdensome </w:t>
      </w:r>
    </w:p>
    <w:p w:rsidR="00AC2AEA" w:rsidRPr="00AC2AEA" w:rsidRDefault="00AC2AEA" w:rsidP="00AC2AEA">
      <w:pPr>
        <w:pStyle w:val="NoSpacing"/>
        <w:ind w:left="288" w:firstLine="288"/>
        <w:rPr>
          <w:rFonts w:ascii="Gentium Basic" w:hAnsi="Gentium Basic"/>
          <w:lang w:bidi="he-IL"/>
        </w:rPr>
      </w:pPr>
    </w:p>
    <w:p w:rsidR="000842A3" w:rsidRPr="00AC2AEA" w:rsidRDefault="00AC2AEA" w:rsidP="00AC2AEA">
      <w:pPr>
        <w:ind w:firstLine="288"/>
        <w:rPr>
          <w:rFonts w:ascii="Gentium Basic" w:hAnsi="Gentium Basic" w:cstheme="minorBidi"/>
        </w:rPr>
      </w:pPr>
      <w:r w:rsidRPr="00AC2AEA">
        <w:rPr>
          <w:rFonts w:ascii="Gentium Basic" w:hAnsi="Gentium Basic"/>
          <w:b/>
          <w:lang w:bidi="he-IL"/>
        </w:rPr>
        <w:t>B) Advantaged Followership</w:t>
      </w:r>
      <w:bookmarkStart w:id="0" w:name="_GoBack"/>
      <w:bookmarkEnd w:id="0"/>
    </w:p>
    <w:sectPr w:rsidR="000842A3" w:rsidRPr="00AC2AEA" w:rsidSect="00AC2AEA">
      <w:headerReference w:type="default" r:id="rId8"/>
      <w:footerReference w:type="default" r:id="rId9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40" w:rsidRDefault="00642340" w:rsidP="00127510">
      <w:pPr>
        <w:spacing w:after="0" w:line="240" w:lineRule="auto"/>
      </w:pPr>
      <w:r>
        <w:separator/>
      </w:r>
    </w:p>
  </w:endnote>
  <w:endnote w:type="continuationSeparator" w:id="0">
    <w:p w:rsidR="00642340" w:rsidRDefault="0064234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929CF31" wp14:editId="53FE7BDE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C2AEA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40" w:rsidRDefault="00642340" w:rsidP="00127510">
      <w:pPr>
        <w:spacing w:after="0" w:line="240" w:lineRule="auto"/>
      </w:pPr>
      <w:r>
        <w:separator/>
      </w:r>
    </w:p>
  </w:footnote>
  <w:footnote w:type="continuationSeparator" w:id="0">
    <w:p w:rsidR="00642340" w:rsidRDefault="0064234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C2AEA">
      <w:rPr>
        <w:rFonts w:ascii="Gentium Basic" w:hAnsi="Gentium Basic"/>
        <w:noProof/>
      </w:rPr>
      <w:t>August 7,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42340"/>
    <w:rsid w:val="006F215F"/>
    <w:rsid w:val="00705F41"/>
    <w:rsid w:val="007D0602"/>
    <w:rsid w:val="008209D9"/>
    <w:rsid w:val="008514A1"/>
    <w:rsid w:val="009B374B"/>
    <w:rsid w:val="00A54DAA"/>
    <w:rsid w:val="00AC2AE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C95A-FCBE-4A96-88FF-DE49DE82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2016-08-07T13:47:00Z</cp:lastPrinted>
  <dcterms:created xsi:type="dcterms:W3CDTF">2016-08-07T13:48:00Z</dcterms:created>
  <dcterms:modified xsi:type="dcterms:W3CDTF">2016-08-07T13:48:00Z</dcterms:modified>
</cp:coreProperties>
</file>