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C3" w:rsidRPr="00AE5EC3" w:rsidRDefault="00AE5EC3" w:rsidP="00AE5EC3">
      <w:pPr>
        <w:pStyle w:val="NoSpacing"/>
        <w:jc w:val="center"/>
        <w:rPr>
          <w:rFonts w:ascii="Gentium Basic" w:hAnsi="Gentium Basic"/>
          <w:b/>
          <w:sz w:val="28"/>
          <w:szCs w:val="28"/>
        </w:rPr>
      </w:pPr>
      <w:r w:rsidRPr="00AE5EC3">
        <w:rPr>
          <w:rFonts w:ascii="Gentium Basic" w:hAnsi="Gentium Basic"/>
          <w:b/>
          <w:sz w:val="28"/>
          <w:szCs w:val="28"/>
        </w:rPr>
        <w:t>“Sliding Fast”</w:t>
      </w:r>
    </w:p>
    <w:p w:rsidR="00AE5EC3" w:rsidRPr="00AE5EC3" w:rsidRDefault="00AE5EC3" w:rsidP="00AE5EC3">
      <w:pPr>
        <w:pStyle w:val="NoSpacing"/>
        <w:jc w:val="center"/>
        <w:rPr>
          <w:rFonts w:ascii="Gentium Basic" w:hAnsi="Gentium Basic"/>
          <w:sz w:val="22"/>
        </w:rPr>
      </w:pPr>
      <w:proofErr w:type="spellStart"/>
      <w:r w:rsidRPr="00AE5EC3">
        <w:rPr>
          <w:rFonts w:ascii="Gentium Basic" w:hAnsi="Gentium Basic"/>
          <w:sz w:val="22"/>
        </w:rPr>
        <w:t>Rom</w:t>
      </w:r>
      <w:proofErr w:type="spellEnd"/>
      <w:r w:rsidRPr="00AE5EC3">
        <w:rPr>
          <w:rFonts w:ascii="Gentium Basic" w:hAnsi="Gentium Basic"/>
          <w:sz w:val="22"/>
        </w:rPr>
        <w:t xml:space="preserve"> 1:18-32</w:t>
      </w:r>
    </w:p>
    <w:p w:rsidR="00AE5EC3" w:rsidRPr="00AE5EC3" w:rsidRDefault="00AE5EC3" w:rsidP="00AE5EC3">
      <w:pPr>
        <w:pStyle w:val="NoSpacing"/>
        <w:rPr>
          <w:rFonts w:ascii="Gentium Basic" w:hAnsi="Gentium Basic"/>
          <w:sz w:val="22"/>
        </w:rPr>
      </w:pPr>
    </w:p>
    <w:p w:rsidR="00AE5EC3" w:rsidRPr="00AE5EC3" w:rsidRDefault="00AE5EC3" w:rsidP="00AE5EC3">
      <w:pPr>
        <w:pStyle w:val="NoSpacing"/>
        <w:rPr>
          <w:rFonts w:ascii="Gentium Basic" w:hAnsi="Gentium Basic"/>
          <w:b/>
          <w:sz w:val="22"/>
        </w:rPr>
      </w:pPr>
      <w:r w:rsidRPr="00AE5EC3">
        <w:rPr>
          <w:rFonts w:ascii="Gentium Basic" w:hAnsi="Gentium Basic"/>
          <w:b/>
          <w:sz w:val="22"/>
        </w:rPr>
        <w:t xml:space="preserve">I. What is God’s Perspective? </w:t>
      </w:r>
    </w:p>
    <w:p w:rsidR="00AE5EC3" w:rsidRPr="00AE5EC3" w:rsidRDefault="00AE5EC3" w:rsidP="00AE5EC3">
      <w:pPr>
        <w:pStyle w:val="NoSpacing"/>
        <w:rPr>
          <w:rFonts w:ascii="Gentium Basic" w:hAnsi="Gentium Basic"/>
          <w:b/>
          <w:sz w:val="22"/>
        </w:rPr>
      </w:pP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  <w:r w:rsidRPr="00AE5EC3">
        <w:rPr>
          <w:rFonts w:ascii="Gentium Basic" w:hAnsi="Gentium Basic"/>
          <w:b/>
          <w:sz w:val="22"/>
        </w:rPr>
        <w:t xml:space="preserve">A) Our Perspective </w:t>
      </w:r>
    </w:p>
    <w:p w:rsidR="00AE5EC3" w:rsidRPr="00AE5EC3" w:rsidRDefault="00AE5EC3" w:rsidP="00AE5EC3">
      <w:pPr>
        <w:pStyle w:val="NoSpacing"/>
        <w:ind w:left="288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>A Christian’s Perspective = God’s _____________    in the _______________.</w:t>
      </w:r>
    </w:p>
    <w:p w:rsidR="00AE5EC3" w:rsidRPr="00AE5EC3" w:rsidRDefault="00AE5EC3" w:rsidP="00AE5EC3">
      <w:pPr>
        <w:pStyle w:val="NoSpacing"/>
        <w:ind w:left="288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*This is what separates Christians – they are not the message, but </w:t>
      </w:r>
      <w:proofErr w:type="gramStart"/>
      <w:r w:rsidRPr="00AE5EC3">
        <w:rPr>
          <w:rFonts w:ascii="Gentium Basic" w:hAnsi="Gentium Basic"/>
          <w:sz w:val="22"/>
        </w:rPr>
        <w:t>the  _</w:t>
      </w:r>
      <w:proofErr w:type="gramEnd"/>
      <w:r w:rsidRPr="00AE5EC3">
        <w:rPr>
          <w:rFonts w:ascii="Gentium Basic" w:hAnsi="Gentium Basic"/>
          <w:sz w:val="22"/>
        </w:rPr>
        <w:t xml:space="preserve">______________. </w:t>
      </w:r>
    </w:p>
    <w:p w:rsidR="00AE5EC3" w:rsidRPr="00AE5EC3" w:rsidRDefault="00AE5EC3" w:rsidP="00AE5EC3">
      <w:pPr>
        <w:pStyle w:val="NoSpacing"/>
        <w:ind w:left="288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bCs/>
          <w:sz w:val="22"/>
          <w:lang w:bidi="he-IL"/>
        </w:rPr>
        <w:t xml:space="preserve">Jeremiah 22:3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autoSpaceDE w:val="0"/>
        <w:autoSpaceDN w:val="0"/>
        <w:adjustRightInd w:val="0"/>
        <w:ind w:left="288"/>
        <w:rPr>
          <w:rFonts w:ascii="Gentium Basic" w:hAnsi="Gentium Basic"/>
          <w:b/>
          <w:bCs/>
          <w:sz w:val="22"/>
          <w:lang w:bidi="he-IL"/>
        </w:rPr>
      </w:pPr>
      <w:r w:rsidRPr="00AE5EC3">
        <w:rPr>
          <w:rFonts w:ascii="Gentium Basic" w:hAnsi="Gentium Basic"/>
          <w:b/>
          <w:bCs/>
          <w:sz w:val="22"/>
          <w:lang w:bidi="he-IL"/>
        </w:rPr>
        <w:t xml:space="preserve">B) God’s Perspective on Homosexuality </w:t>
      </w:r>
    </w:p>
    <w:p w:rsidR="00AE5EC3" w:rsidRPr="00AE5EC3" w:rsidRDefault="00AE5EC3" w:rsidP="00AE5EC3">
      <w:pPr>
        <w:autoSpaceDE w:val="0"/>
        <w:autoSpaceDN w:val="0"/>
        <w:adjustRightInd w:val="0"/>
        <w:ind w:left="288" w:firstLine="288"/>
        <w:rPr>
          <w:rFonts w:ascii="Gentium Basic" w:hAnsi="Gentium Basic"/>
          <w:bCs/>
          <w:sz w:val="22"/>
          <w:lang w:bidi="he-IL"/>
        </w:rPr>
      </w:pPr>
      <w:r w:rsidRPr="00AE5EC3">
        <w:rPr>
          <w:rFonts w:ascii="Gentium Basic" w:hAnsi="Gentium Basic"/>
          <w:bCs/>
          <w:sz w:val="22"/>
          <w:lang w:bidi="he-IL"/>
        </w:rPr>
        <w:t>1) Gen 19</w:t>
      </w:r>
    </w:p>
    <w:p w:rsidR="00AE5EC3" w:rsidRPr="00AE5EC3" w:rsidRDefault="00AE5EC3" w:rsidP="00AE5EC3">
      <w:pPr>
        <w:autoSpaceDE w:val="0"/>
        <w:autoSpaceDN w:val="0"/>
        <w:adjustRightInd w:val="0"/>
        <w:ind w:left="864"/>
        <w:rPr>
          <w:rFonts w:ascii="Gentium Basic" w:eastAsia="Times New Roman" w:hAnsi="Gentium Basic"/>
          <w:sz w:val="22"/>
        </w:rPr>
      </w:pPr>
      <w:r w:rsidRPr="00AE5EC3">
        <w:rPr>
          <w:rFonts w:ascii="Gentium Basic" w:hAnsi="Gentium Basic"/>
          <w:bCs/>
          <w:sz w:val="22"/>
          <w:lang w:bidi="he-IL"/>
        </w:rPr>
        <w:t>Genesis 19:4-</w:t>
      </w:r>
      <w:proofErr w:type="gramStart"/>
      <w:r w:rsidRPr="00AE5EC3">
        <w:rPr>
          <w:rFonts w:ascii="Gentium Basic" w:hAnsi="Gentium Basic"/>
          <w:bCs/>
          <w:sz w:val="22"/>
          <w:lang w:bidi="he-IL"/>
        </w:rPr>
        <w:t xml:space="preserve">5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  <w:r w:rsidRPr="00AE5EC3">
        <w:rPr>
          <w:rFonts w:ascii="Gentium Basic" w:hAnsi="Gentium Basic"/>
          <w:bCs/>
          <w:sz w:val="22"/>
          <w:lang w:bidi="he-IL"/>
        </w:rPr>
        <w:t>Jude</w:t>
      </w:r>
      <w:proofErr w:type="gramEnd"/>
      <w:r w:rsidRPr="00AE5EC3">
        <w:rPr>
          <w:rFonts w:ascii="Gentium Basic" w:hAnsi="Gentium Basic"/>
          <w:bCs/>
          <w:sz w:val="22"/>
          <w:lang w:bidi="he-IL"/>
        </w:rPr>
        <w:t xml:space="preserve"> 1:7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autoSpaceDE w:val="0"/>
        <w:autoSpaceDN w:val="0"/>
        <w:adjustRightInd w:val="0"/>
        <w:ind w:left="288" w:firstLine="288"/>
        <w:rPr>
          <w:rFonts w:ascii="Gentium Basic" w:hAnsi="Gentium Basic"/>
          <w:bCs/>
          <w:sz w:val="22"/>
          <w:lang w:bidi="he-IL"/>
        </w:rPr>
      </w:pPr>
      <w:r w:rsidRPr="00AE5EC3">
        <w:rPr>
          <w:rFonts w:ascii="Gentium Basic" w:hAnsi="Gentium Basic"/>
          <w:bCs/>
          <w:sz w:val="22"/>
          <w:lang w:bidi="he-IL"/>
        </w:rPr>
        <w:t xml:space="preserve">2) Leviticus </w:t>
      </w:r>
    </w:p>
    <w:p w:rsidR="00AE5EC3" w:rsidRPr="00AE5EC3" w:rsidRDefault="00AE5EC3" w:rsidP="00AE5EC3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22"/>
          <w:lang w:bidi="he-IL"/>
        </w:rPr>
      </w:pPr>
      <w:r w:rsidRPr="00AE5EC3">
        <w:rPr>
          <w:rFonts w:ascii="Gentium Basic" w:hAnsi="Gentium Basic"/>
          <w:bCs/>
          <w:sz w:val="22"/>
          <w:lang w:bidi="he-IL"/>
        </w:rPr>
        <w:t>Leviticus 18:22</w:t>
      </w:r>
      <w:r w:rsidRPr="00AE5EC3">
        <w:rPr>
          <w:rFonts w:ascii="Gentium Basic" w:hAnsi="Gentium Basic"/>
          <w:sz w:val="22"/>
          <w:lang w:bidi="he-IL"/>
        </w:rPr>
        <w:t xml:space="preserve">, </w:t>
      </w:r>
      <w:r w:rsidRPr="00AE5EC3">
        <w:rPr>
          <w:rFonts w:ascii="Gentium Basic" w:hAnsi="Gentium Basic"/>
          <w:bCs/>
          <w:sz w:val="22"/>
          <w:lang w:bidi="he-IL"/>
        </w:rPr>
        <w:t>Leviticus 20:13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ab/>
        <w:t xml:space="preserve">3) 1 </w:t>
      </w:r>
      <w:proofErr w:type="spellStart"/>
      <w:r w:rsidRPr="00AE5EC3">
        <w:rPr>
          <w:rFonts w:ascii="Gentium Basic" w:hAnsi="Gentium Basic"/>
          <w:sz w:val="22"/>
        </w:rPr>
        <w:t>Cor</w:t>
      </w:r>
      <w:proofErr w:type="spellEnd"/>
      <w:r w:rsidRPr="00AE5EC3">
        <w:rPr>
          <w:rFonts w:ascii="Gentium Basic" w:hAnsi="Gentium Basic"/>
          <w:sz w:val="22"/>
        </w:rPr>
        <w:t xml:space="preserve"> 6:9-10</w:t>
      </w:r>
    </w:p>
    <w:p w:rsidR="00AE5EC3" w:rsidRPr="00AE5EC3" w:rsidRDefault="00AE5EC3" w:rsidP="00AE5EC3">
      <w:pPr>
        <w:pStyle w:val="NoSpacing"/>
        <w:ind w:left="576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a) </w:t>
      </w:r>
      <w:proofErr w:type="gramStart"/>
      <w:r w:rsidRPr="00AE5EC3">
        <w:rPr>
          <w:rFonts w:ascii="Gentium Basic" w:hAnsi="Gentium Basic"/>
          <w:sz w:val="22"/>
        </w:rPr>
        <w:t>not</w:t>
      </w:r>
      <w:proofErr w:type="gramEnd"/>
      <w:r w:rsidRPr="00AE5EC3">
        <w:rPr>
          <w:rFonts w:ascii="Gentium Basic" w:hAnsi="Gentium Basic"/>
          <w:sz w:val="22"/>
        </w:rPr>
        <w:t xml:space="preserve"> to be taken lightly</w:t>
      </w:r>
      <w:bookmarkStart w:id="0" w:name="_GoBack"/>
      <w:bookmarkEnd w:id="0"/>
      <w:r w:rsidRPr="00AE5EC3">
        <w:rPr>
          <w:rFonts w:ascii="Gentium Basic" w:hAnsi="Gentium Basic"/>
          <w:sz w:val="22"/>
        </w:rPr>
        <w:t xml:space="preserve"> [</w:t>
      </w:r>
      <w:r w:rsidRPr="00AE5EC3">
        <w:rPr>
          <w:rFonts w:ascii="Gentium Basic" w:hAnsi="Gentium Basic"/>
          <w:bCs/>
          <w:sz w:val="22"/>
          <w:lang w:bidi="he-IL"/>
        </w:rPr>
        <w:t xml:space="preserve">1 Corinthians 6:15-16]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576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b) </w:t>
      </w:r>
      <w:proofErr w:type="gramStart"/>
      <w:r w:rsidRPr="00AE5EC3">
        <w:rPr>
          <w:rFonts w:ascii="Gentium Basic" w:hAnsi="Gentium Basic"/>
          <w:sz w:val="22"/>
        </w:rPr>
        <w:t>not</w:t>
      </w:r>
      <w:proofErr w:type="gramEnd"/>
      <w:r w:rsidRPr="00AE5EC3">
        <w:rPr>
          <w:rFonts w:ascii="Gentium Basic" w:hAnsi="Gentium Basic"/>
          <w:sz w:val="22"/>
        </w:rPr>
        <w:t xml:space="preserve"> unique to our society or our times</w:t>
      </w:r>
      <w:r w:rsidRPr="00AE5EC3">
        <w:rPr>
          <w:rFonts w:ascii="Gentium Basic" w:hAnsi="Gentium Basic"/>
          <w:sz w:val="22"/>
        </w:rPr>
        <w:tab/>
        <w:t xml:space="preserve"> </w:t>
      </w:r>
    </w:p>
    <w:p w:rsidR="00AE5EC3" w:rsidRPr="00AE5EC3" w:rsidRDefault="00AE5EC3" w:rsidP="00AE5EC3">
      <w:pPr>
        <w:pStyle w:val="NoSpacing"/>
        <w:ind w:left="576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c) </w:t>
      </w:r>
      <w:proofErr w:type="gramStart"/>
      <w:r w:rsidRPr="00AE5EC3">
        <w:rPr>
          <w:rFonts w:ascii="Gentium Basic" w:hAnsi="Gentium Basic"/>
          <w:sz w:val="22"/>
        </w:rPr>
        <w:t>not</w:t>
      </w:r>
      <w:proofErr w:type="gramEnd"/>
      <w:r w:rsidRPr="00AE5EC3">
        <w:rPr>
          <w:rFonts w:ascii="Gentium Basic" w:hAnsi="Gentium Basic"/>
          <w:sz w:val="22"/>
        </w:rPr>
        <w:t xml:space="preserve"> determinative [</w:t>
      </w:r>
      <w:r w:rsidRPr="00AE5EC3">
        <w:rPr>
          <w:rFonts w:ascii="Gentium Basic" w:hAnsi="Gentium Basic"/>
          <w:bCs/>
          <w:sz w:val="22"/>
          <w:lang w:bidi="he-IL"/>
        </w:rPr>
        <w:t>1 Corinthians 6:11]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</w:p>
    <w:p w:rsidR="00AE5EC3" w:rsidRPr="00AE5EC3" w:rsidRDefault="00AE5EC3" w:rsidP="00AE5EC3">
      <w:pPr>
        <w:pStyle w:val="NoSpacing"/>
        <w:ind w:left="288" w:firstLine="285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>4) 1 Tim 1:8-10</w:t>
      </w:r>
    </w:p>
    <w:p w:rsidR="00AE5EC3" w:rsidRPr="00AE5EC3" w:rsidRDefault="00AE5EC3" w:rsidP="00AE5EC3">
      <w:pPr>
        <w:pStyle w:val="NoSpacing"/>
        <w:ind w:left="1146" w:firstLine="6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a) </w:t>
      </w:r>
      <w:proofErr w:type="gramStart"/>
      <w:r w:rsidRPr="00AE5EC3">
        <w:rPr>
          <w:rFonts w:ascii="Gentium Basic" w:hAnsi="Gentium Basic"/>
          <w:sz w:val="22"/>
        </w:rPr>
        <w:t>note</w:t>
      </w:r>
      <w:proofErr w:type="gramEnd"/>
      <w:r w:rsidRPr="00AE5EC3">
        <w:rPr>
          <w:rFonts w:ascii="Gentium Basic" w:hAnsi="Gentium Basic"/>
          <w:sz w:val="22"/>
        </w:rPr>
        <w:t xml:space="preserve"> homosexuality is listed among litany of other _____________.  </w:t>
      </w:r>
    </w:p>
    <w:p w:rsidR="00AE5EC3" w:rsidRPr="00AE5EC3" w:rsidRDefault="00AE5EC3" w:rsidP="00AE5EC3">
      <w:pPr>
        <w:pStyle w:val="NoSpacing"/>
        <w:ind w:left="1146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 xml:space="preserve">b) </w:t>
      </w:r>
      <w:proofErr w:type="gramStart"/>
      <w:r w:rsidRPr="00AE5EC3">
        <w:rPr>
          <w:rFonts w:ascii="Gentium Basic" w:hAnsi="Gentium Basic"/>
          <w:sz w:val="22"/>
        </w:rPr>
        <w:t>note</w:t>
      </w:r>
      <w:proofErr w:type="gramEnd"/>
      <w:r w:rsidRPr="00AE5EC3">
        <w:rPr>
          <w:rFonts w:ascii="Gentium Basic" w:hAnsi="Gentium Basic"/>
          <w:sz w:val="22"/>
        </w:rPr>
        <w:t xml:space="preserve"> all these practices contradict “___________________” and the gospel and are not suitable for those who are now Christians and called to live holy lives.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b/>
          <w:sz w:val="22"/>
        </w:rPr>
        <w:t>C)</w:t>
      </w:r>
      <w:r w:rsidRPr="00AE5EC3">
        <w:rPr>
          <w:rFonts w:ascii="Gentium Basic" w:hAnsi="Gentium Basic"/>
          <w:sz w:val="22"/>
        </w:rPr>
        <w:t xml:space="preserve"> </w:t>
      </w:r>
      <w:r w:rsidRPr="00AE5EC3">
        <w:rPr>
          <w:rFonts w:ascii="Gentium Basic" w:hAnsi="Gentium Basic"/>
          <w:b/>
          <w:sz w:val="22"/>
        </w:rPr>
        <w:t xml:space="preserve">What went wrong? </w:t>
      </w:r>
      <w:r w:rsidRPr="00AE5EC3">
        <w:rPr>
          <w:rFonts w:ascii="Gentium Basic" w:hAnsi="Gentium Basic"/>
          <w:sz w:val="22"/>
        </w:rPr>
        <w:t xml:space="preserve"> </w:t>
      </w:r>
      <w:proofErr w:type="spellStart"/>
      <w:r w:rsidRPr="00AE5EC3">
        <w:rPr>
          <w:rFonts w:ascii="Gentium Basic" w:hAnsi="Gentium Basic"/>
          <w:b/>
          <w:sz w:val="22"/>
        </w:rPr>
        <w:t>Rom</w:t>
      </w:r>
      <w:proofErr w:type="spellEnd"/>
      <w:r w:rsidRPr="00AE5EC3">
        <w:rPr>
          <w:rFonts w:ascii="Gentium Basic" w:hAnsi="Gentium Basic"/>
          <w:b/>
          <w:sz w:val="22"/>
        </w:rPr>
        <w:t xml:space="preserve"> 1:18-32</w:t>
      </w:r>
    </w:p>
    <w:p w:rsidR="00AE5EC3" w:rsidRPr="00AE5EC3" w:rsidRDefault="00AE5EC3" w:rsidP="00AE5EC3">
      <w:pPr>
        <w:pStyle w:val="NoSpacing"/>
        <w:ind w:left="288" w:firstLine="288"/>
        <w:rPr>
          <w:rFonts w:ascii="Gentium Basic" w:eastAsia="Times New Roman" w:hAnsi="Gentium Basic"/>
          <w:sz w:val="22"/>
        </w:rPr>
      </w:pPr>
      <w:r w:rsidRPr="00AE5EC3">
        <w:rPr>
          <w:rFonts w:ascii="Gentium Basic" w:eastAsia="Times New Roman" w:hAnsi="Gentium Basic"/>
          <w:bCs/>
          <w:sz w:val="22"/>
        </w:rPr>
        <w:t>1. Homosexual desire is not what God originally intended.</w:t>
      </w:r>
      <w:r w:rsidRPr="00AE5EC3">
        <w:rPr>
          <w:rFonts w:ascii="Gentium Basic" w:eastAsia="Times New Roman" w:hAnsi="Gentium Basic"/>
          <w:sz w:val="22"/>
        </w:rPr>
        <w:t> </w:t>
      </w:r>
    </w:p>
    <w:p w:rsidR="00AE5EC3" w:rsidRPr="00AE5EC3" w:rsidRDefault="00AE5EC3" w:rsidP="00AE5EC3">
      <w:pPr>
        <w:pStyle w:val="NoSpacing"/>
        <w:ind w:left="288" w:firstLine="285"/>
        <w:rPr>
          <w:rFonts w:ascii="Gentium Basic" w:eastAsia="Times New Roman" w:hAnsi="Gentium Basic"/>
          <w:sz w:val="22"/>
        </w:rPr>
      </w:pPr>
      <w:r w:rsidRPr="00AE5EC3">
        <w:rPr>
          <w:rFonts w:ascii="Gentium Basic" w:eastAsia="Times New Roman" w:hAnsi="Gentium Basic"/>
          <w:bCs/>
          <w:sz w:val="22"/>
        </w:rPr>
        <w:t>2. Our distorted desires are a sign that we have turned away from God.</w:t>
      </w:r>
      <w:r w:rsidRPr="00AE5EC3">
        <w:rPr>
          <w:rFonts w:ascii="Gentium Basic" w:eastAsia="Times New Roman" w:hAnsi="Gentium Basic"/>
          <w:sz w:val="22"/>
        </w:rPr>
        <w:t> </w:t>
      </w:r>
    </w:p>
    <w:p w:rsidR="00AE5EC3" w:rsidRPr="00AE5EC3" w:rsidRDefault="00AE5EC3" w:rsidP="00AE5EC3">
      <w:pPr>
        <w:pStyle w:val="NoSpacing"/>
        <w:ind w:left="573"/>
        <w:rPr>
          <w:rFonts w:ascii="Gentium Basic" w:hAnsi="Gentium Basic"/>
          <w:sz w:val="22"/>
        </w:rPr>
      </w:pPr>
    </w:p>
    <w:p w:rsidR="00AE5EC3" w:rsidRPr="00AE5EC3" w:rsidRDefault="00AE5EC3" w:rsidP="00AE5EC3">
      <w:pPr>
        <w:pStyle w:val="NoSpacing"/>
        <w:ind w:left="573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>3. 3 “Giving Over/Up”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ab/>
      </w:r>
      <w:r w:rsidRPr="00AE5EC3">
        <w:rPr>
          <w:rFonts w:ascii="Gentium Basic" w:hAnsi="Gentium Basic"/>
          <w:sz w:val="22"/>
        </w:rPr>
        <w:tab/>
        <w:t>a) Impurity</w:t>
      </w:r>
    </w:p>
    <w:p w:rsidR="00AE5EC3" w:rsidRPr="00AE5EC3" w:rsidRDefault="00AE5EC3" w:rsidP="00AE5EC3">
      <w:pPr>
        <w:pStyle w:val="NoSpacing"/>
        <w:ind w:left="1146" w:firstLine="6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bCs/>
          <w:sz w:val="22"/>
          <w:lang w:bidi="he-IL"/>
        </w:rPr>
        <w:t xml:space="preserve">Romans 1:24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ab/>
      </w:r>
      <w:r w:rsidRPr="00AE5EC3">
        <w:rPr>
          <w:rFonts w:ascii="Gentium Basic" w:hAnsi="Gentium Basic"/>
          <w:sz w:val="22"/>
        </w:rPr>
        <w:tab/>
        <w:t>b) Dishonorable Passions</w:t>
      </w:r>
    </w:p>
    <w:p w:rsidR="00AE5EC3" w:rsidRPr="00AE5EC3" w:rsidRDefault="00AE5EC3" w:rsidP="00AE5EC3">
      <w:pPr>
        <w:pStyle w:val="NoSpacing"/>
        <w:ind w:left="1146" w:firstLine="6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bCs/>
          <w:sz w:val="22"/>
          <w:lang w:bidi="he-IL"/>
        </w:rPr>
        <w:t xml:space="preserve">Romans 1:26-27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ab/>
      </w:r>
      <w:r w:rsidRPr="00AE5EC3">
        <w:rPr>
          <w:rFonts w:ascii="Gentium Basic" w:hAnsi="Gentium Basic"/>
          <w:sz w:val="22"/>
        </w:rPr>
        <w:tab/>
        <w:t>c) Depraved Mind</w:t>
      </w:r>
    </w:p>
    <w:p w:rsidR="00AE5EC3" w:rsidRPr="00AE5EC3" w:rsidRDefault="00AE5EC3" w:rsidP="00AE5EC3">
      <w:pPr>
        <w:pStyle w:val="NoSpacing"/>
        <w:ind w:left="1146" w:firstLine="6"/>
        <w:rPr>
          <w:rFonts w:ascii="Gentium Basic" w:hAnsi="Gentium Basic"/>
          <w:sz w:val="22"/>
          <w:lang w:bidi="he-IL"/>
        </w:rPr>
      </w:pPr>
      <w:r w:rsidRPr="00AE5EC3">
        <w:rPr>
          <w:rFonts w:ascii="Gentium Basic" w:hAnsi="Gentium Basic"/>
          <w:bCs/>
          <w:sz w:val="22"/>
          <w:lang w:bidi="he-IL"/>
        </w:rPr>
        <w:t xml:space="preserve">Romans 1:28-32 </w:t>
      </w:r>
      <w:r w:rsidRPr="00AE5EC3">
        <w:rPr>
          <w:rFonts w:ascii="Gentium Basic" w:hAnsi="Gentium Basic"/>
          <w:sz w:val="22"/>
          <w:lang w:bidi="he-IL"/>
        </w:rPr>
        <w:t xml:space="preserve"> </w:t>
      </w:r>
    </w:p>
    <w:p w:rsidR="00AE5EC3" w:rsidRPr="00AE5EC3" w:rsidRDefault="00AE5EC3" w:rsidP="00AE5EC3">
      <w:pPr>
        <w:pStyle w:val="NoSpacing"/>
        <w:ind w:left="858" w:firstLine="6"/>
        <w:rPr>
          <w:rFonts w:ascii="Gentium Basic" w:hAnsi="Gentium Basic"/>
          <w:sz w:val="22"/>
        </w:rPr>
      </w:pPr>
    </w:p>
    <w:p w:rsidR="00AE5EC3" w:rsidRPr="00AE5EC3" w:rsidRDefault="00AE5EC3" w:rsidP="00AE5EC3">
      <w:pPr>
        <w:pStyle w:val="NoSpacing"/>
        <w:rPr>
          <w:rFonts w:ascii="Gentium Basic" w:hAnsi="Gentium Basic" w:cstheme="minorHAnsi"/>
          <w:b/>
          <w:szCs w:val="28"/>
        </w:rPr>
      </w:pPr>
      <w:r w:rsidRPr="00AE5EC3">
        <w:rPr>
          <w:rFonts w:ascii="Gentium Basic" w:hAnsi="Gentium Basic" w:cstheme="minorHAnsi"/>
          <w:b/>
          <w:szCs w:val="28"/>
        </w:rPr>
        <w:t xml:space="preserve">II. What should our response look like? </w:t>
      </w:r>
    </w:p>
    <w:p w:rsidR="00AE5EC3" w:rsidRPr="00AE5EC3" w:rsidRDefault="00AE5EC3" w:rsidP="00AE5EC3">
      <w:pPr>
        <w:pStyle w:val="NoSpacing"/>
        <w:rPr>
          <w:rFonts w:ascii="Gentium Basic" w:hAnsi="Gentium Basic"/>
          <w:b/>
          <w:sz w:val="22"/>
        </w:rPr>
      </w:pP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  <w:r w:rsidRPr="00AE5EC3">
        <w:rPr>
          <w:rFonts w:ascii="Gentium Basic" w:hAnsi="Gentium Basic"/>
          <w:b/>
          <w:sz w:val="22"/>
        </w:rPr>
        <w:t>A) Respect: for Image of God</w:t>
      </w:r>
    </w:p>
    <w:p w:rsidR="00AE5EC3" w:rsidRPr="00AE5EC3" w:rsidRDefault="00AE5EC3" w:rsidP="00AE5EC3">
      <w:pPr>
        <w:ind w:left="288" w:firstLine="288"/>
        <w:rPr>
          <w:rFonts w:ascii="Gentium Basic" w:eastAsia="Times New Roman" w:hAnsi="Gentium Basic"/>
          <w:sz w:val="22"/>
        </w:rPr>
      </w:pPr>
      <w:r w:rsidRPr="00AE5EC3">
        <w:rPr>
          <w:rFonts w:ascii="Gentium Basic" w:eastAsia="Times New Roman" w:hAnsi="Gentium Basic"/>
          <w:sz w:val="22"/>
        </w:rPr>
        <w:t xml:space="preserve">Genesis 1:26 </w:t>
      </w:r>
    </w:p>
    <w:p w:rsidR="00AE5EC3" w:rsidRPr="00AE5EC3" w:rsidRDefault="00AE5EC3" w:rsidP="00AE5EC3">
      <w:pPr>
        <w:pStyle w:val="NoSpacing"/>
        <w:ind w:left="288" w:firstLine="288"/>
        <w:rPr>
          <w:rFonts w:ascii="Gentium Basic" w:hAnsi="Gentium Basic"/>
          <w:sz w:val="22"/>
        </w:rPr>
      </w:pPr>
      <w:r w:rsidRPr="00AE5EC3">
        <w:rPr>
          <w:rFonts w:ascii="Gentium Basic" w:hAnsi="Gentium Basic"/>
          <w:sz w:val="22"/>
        </w:rPr>
        <w:t>*Respect the dignity of person, ________________</w:t>
      </w:r>
      <w:proofErr w:type="gramStart"/>
      <w:r w:rsidRPr="00AE5EC3">
        <w:rPr>
          <w:rFonts w:ascii="Gentium Basic" w:hAnsi="Gentium Basic"/>
          <w:sz w:val="22"/>
        </w:rPr>
        <w:t>_  disagree</w:t>
      </w:r>
      <w:proofErr w:type="gramEnd"/>
      <w:r w:rsidRPr="00AE5EC3">
        <w:rPr>
          <w:rFonts w:ascii="Gentium Basic" w:hAnsi="Gentium Basic"/>
          <w:sz w:val="22"/>
        </w:rPr>
        <w:t xml:space="preserve"> with their position/lifestyle. 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  <w:r w:rsidRPr="00AE5EC3">
        <w:rPr>
          <w:rFonts w:ascii="Gentium Basic" w:hAnsi="Gentium Basic"/>
          <w:b/>
          <w:sz w:val="22"/>
        </w:rPr>
        <w:t xml:space="preserve">B) Recognize: We live in a Broken World </w:t>
      </w:r>
    </w:p>
    <w:p w:rsidR="00AE5EC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</w:p>
    <w:p w:rsidR="000842A3" w:rsidRPr="00AE5EC3" w:rsidRDefault="00AE5EC3" w:rsidP="00AE5EC3">
      <w:pPr>
        <w:pStyle w:val="NoSpacing"/>
        <w:ind w:left="288"/>
        <w:rPr>
          <w:rFonts w:ascii="Gentium Basic" w:hAnsi="Gentium Basic"/>
          <w:b/>
          <w:sz w:val="22"/>
        </w:rPr>
      </w:pPr>
      <w:r w:rsidRPr="00AE5EC3">
        <w:rPr>
          <w:rFonts w:ascii="Gentium Basic" w:hAnsi="Gentium Basic"/>
          <w:b/>
          <w:sz w:val="22"/>
        </w:rPr>
        <w:t xml:space="preserve">C) Be willing to hold to God’s perspective </w:t>
      </w:r>
    </w:p>
    <w:sectPr w:rsidR="000842A3" w:rsidRPr="00AE5EC3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0F" w:rsidRDefault="00D34E0F" w:rsidP="00127510">
      <w:pPr>
        <w:spacing w:after="0" w:line="240" w:lineRule="auto"/>
      </w:pPr>
      <w:r>
        <w:separator/>
      </w:r>
    </w:p>
  </w:endnote>
  <w:endnote w:type="continuationSeparator" w:id="0">
    <w:p w:rsidR="00D34E0F" w:rsidRDefault="00D34E0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E5EC3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0F" w:rsidRDefault="00D34E0F" w:rsidP="00127510">
      <w:pPr>
        <w:spacing w:after="0" w:line="240" w:lineRule="auto"/>
      </w:pPr>
      <w:r>
        <w:separator/>
      </w:r>
    </w:p>
  </w:footnote>
  <w:footnote w:type="continuationSeparator" w:id="0">
    <w:p w:rsidR="00D34E0F" w:rsidRDefault="00D34E0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E5EC3">
      <w:rPr>
        <w:rFonts w:ascii="Gentium Basic" w:hAnsi="Gentium Basic"/>
        <w:noProof/>
      </w:rPr>
      <w:t>October 16,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AE5EC3"/>
    <w:rsid w:val="00B27083"/>
    <w:rsid w:val="00C4374F"/>
    <w:rsid w:val="00D34E0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3D7A-F438-428B-8F77-81851274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2016-10-16T14:03:00Z</cp:lastPrinted>
  <dcterms:created xsi:type="dcterms:W3CDTF">2016-10-16T14:03:00Z</dcterms:created>
  <dcterms:modified xsi:type="dcterms:W3CDTF">2016-10-16T14:03:00Z</dcterms:modified>
</cp:coreProperties>
</file>