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7D" w:rsidRPr="0054397D" w:rsidRDefault="0054397D" w:rsidP="0054397D">
      <w:pPr>
        <w:pStyle w:val="NoSpacing"/>
        <w:jc w:val="center"/>
        <w:rPr>
          <w:b/>
          <w:sz w:val="32"/>
          <w:szCs w:val="32"/>
        </w:rPr>
      </w:pPr>
      <w:bookmarkStart w:id="0" w:name="_Hlk1730481"/>
      <w:r w:rsidRPr="0054397D">
        <w:rPr>
          <w:b/>
          <w:sz w:val="32"/>
          <w:szCs w:val="32"/>
        </w:rPr>
        <w:t>Nahum: Jonah Part II!</w:t>
      </w:r>
      <w:bookmarkStart w:id="1" w:name="_GoBack"/>
      <w:bookmarkEnd w:id="0"/>
      <w:bookmarkEnd w:id="1"/>
    </w:p>
    <w:p w:rsidR="0054397D" w:rsidRPr="0054397D" w:rsidRDefault="0054397D" w:rsidP="0054397D">
      <w:pPr>
        <w:pStyle w:val="NoSpacing"/>
        <w:rPr>
          <w:b/>
        </w:rPr>
      </w:pPr>
    </w:p>
    <w:p w:rsidR="0054397D" w:rsidRPr="0054397D" w:rsidRDefault="0054397D" w:rsidP="0054397D">
      <w:pPr>
        <w:pStyle w:val="NoSpacing"/>
        <w:rPr>
          <w:b/>
          <w:sz w:val="28"/>
          <w:szCs w:val="28"/>
        </w:rPr>
      </w:pPr>
      <w:r w:rsidRPr="0054397D">
        <w:rPr>
          <w:b/>
          <w:sz w:val="28"/>
          <w:szCs w:val="28"/>
        </w:rPr>
        <w:t xml:space="preserve">I. Deliverance for Israel </w:t>
      </w:r>
    </w:p>
    <w:p w:rsidR="0054397D" w:rsidRPr="0054397D" w:rsidRDefault="0054397D" w:rsidP="0054397D">
      <w:pPr>
        <w:pStyle w:val="NoSpacing"/>
        <w:rPr>
          <w:b/>
        </w:rPr>
      </w:pPr>
    </w:p>
    <w:p w:rsidR="0054397D" w:rsidRPr="0054397D" w:rsidRDefault="0054397D" w:rsidP="0054397D">
      <w:pPr>
        <w:pStyle w:val="NoSpacing"/>
        <w:ind w:firstLine="288"/>
        <w:rPr>
          <w:b/>
        </w:rPr>
      </w:pPr>
      <w:r w:rsidRPr="0054397D">
        <w:rPr>
          <w:b/>
        </w:rPr>
        <w:t xml:space="preserve">A) Deliverance Seemed Impossible </w:t>
      </w:r>
    </w:p>
    <w:p w:rsidR="0054397D" w:rsidRPr="0054397D" w:rsidRDefault="0054397D" w:rsidP="0054397D">
      <w:pPr>
        <w:pStyle w:val="NoSpacing"/>
        <w:ind w:left="288" w:firstLine="288"/>
        <w:rPr>
          <w:rFonts w:cs="Calibri"/>
          <w:b/>
          <w:bCs/>
          <w:lang w:bidi="he-IL"/>
        </w:rPr>
      </w:pPr>
      <w:r w:rsidRPr="0054397D">
        <w:rPr>
          <w:rFonts w:cs="Calibri"/>
          <w:b/>
          <w:bCs/>
          <w:lang w:bidi="he-IL"/>
        </w:rPr>
        <w:t>1) Dark Times in Israel</w:t>
      </w:r>
    </w:p>
    <w:p w:rsidR="0054397D" w:rsidRPr="0054397D" w:rsidRDefault="0054397D" w:rsidP="0054397D">
      <w:pPr>
        <w:pStyle w:val="NoSpacing"/>
        <w:ind w:left="576" w:firstLine="288"/>
        <w:rPr>
          <w:rFonts w:cs="Calibri"/>
          <w:bCs/>
          <w:lang w:bidi="he-IL"/>
        </w:rPr>
      </w:pPr>
      <w:r w:rsidRPr="0054397D">
        <w:rPr>
          <w:rFonts w:cs="Calibri"/>
          <w:bCs/>
          <w:lang w:bidi="he-IL"/>
        </w:rPr>
        <w:t>2 Chronicles 33:9-10, 18</w:t>
      </w:r>
    </w:p>
    <w:p w:rsidR="0054397D" w:rsidRPr="0054397D" w:rsidRDefault="0054397D" w:rsidP="0054397D">
      <w:pPr>
        <w:pStyle w:val="NoSpacing"/>
        <w:ind w:left="288" w:firstLine="288"/>
        <w:rPr>
          <w:rFonts w:cs="Calibri"/>
          <w:b/>
          <w:bCs/>
          <w:lang w:bidi="he-IL"/>
        </w:rPr>
      </w:pPr>
      <w:r w:rsidRPr="0054397D">
        <w:rPr>
          <w:rFonts w:cs="Calibri"/>
          <w:b/>
          <w:bCs/>
          <w:lang w:bidi="he-IL"/>
        </w:rPr>
        <w:t>2) Wicked Leadership: Manasseh</w:t>
      </w:r>
    </w:p>
    <w:p w:rsidR="0054397D" w:rsidRPr="0054397D" w:rsidRDefault="0054397D" w:rsidP="0054397D">
      <w:pPr>
        <w:pStyle w:val="NoSpacing"/>
        <w:ind w:left="576" w:firstLine="288"/>
        <w:rPr>
          <w:rFonts w:cs="Calibri"/>
          <w:bCs/>
          <w:lang w:bidi="he-IL"/>
        </w:rPr>
      </w:pPr>
      <w:r w:rsidRPr="0054397D">
        <w:rPr>
          <w:rFonts w:cs="Calibri"/>
          <w:bCs/>
          <w:lang w:bidi="he-IL"/>
        </w:rPr>
        <w:t>2 Chronicles 33:1-7</w:t>
      </w:r>
    </w:p>
    <w:p w:rsidR="0054397D" w:rsidRPr="0054397D" w:rsidRDefault="0054397D" w:rsidP="0054397D">
      <w:pPr>
        <w:pStyle w:val="NoSpacing"/>
        <w:ind w:left="288" w:firstLine="288"/>
        <w:rPr>
          <w:rFonts w:cs="Calibri"/>
          <w:b/>
          <w:bCs/>
          <w:lang w:bidi="he-IL"/>
        </w:rPr>
      </w:pPr>
      <w:r w:rsidRPr="0054397D">
        <w:rPr>
          <w:rFonts w:cs="Calibri"/>
          <w:b/>
          <w:bCs/>
          <w:lang w:bidi="he-IL"/>
        </w:rPr>
        <w:t>3) Evil Personified: Assyrian Military Kings</w:t>
      </w:r>
    </w:p>
    <w:p w:rsidR="0054397D" w:rsidRPr="0054397D" w:rsidRDefault="0054397D" w:rsidP="0054397D">
      <w:pPr>
        <w:pStyle w:val="NoSpacing"/>
      </w:pPr>
    </w:p>
    <w:p w:rsidR="0054397D" w:rsidRPr="0054397D" w:rsidRDefault="0054397D" w:rsidP="0054397D">
      <w:pPr>
        <w:pStyle w:val="NoSpacing"/>
        <w:ind w:firstLine="288"/>
        <w:rPr>
          <w:rFonts w:cs="Calibri"/>
          <w:b/>
          <w:bCs/>
          <w:lang w:bidi="he-IL"/>
        </w:rPr>
      </w:pPr>
      <w:r w:rsidRPr="0054397D">
        <w:rPr>
          <w:rFonts w:cs="Calibri"/>
          <w:b/>
          <w:bCs/>
          <w:lang w:bidi="he-IL"/>
        </w:rPr>
        <w:t xml:space="preserve">B) God’s Promise to Accomplish the Impossible </w:t>
      </w:r>
    </w:p>
    <w:p w:rsidR="0054397D" w:rsidRPr="0054397D" w:rsidRDefault="0054397D" w:rsidP="0054397D">
      <w:pPr>
        <w:pStyle w:val="NoSpacing"/>
        <w:ind w:left="288" w:firstLine="288"/>
      </w:pPr>
      <w:r w:rsidRPr="0054397D">
        <w:rPr>
          <w:rFonts w:cs="Calibri"/>
          <w:bCs/>
          <w:lang w:bidi="he-IL"/>
        </w:rPr>
        <w:t xml:space="preserve">Nahum 1:12-13 </w:t>
      </w:r>
      <w:r w:rsidRPr="0054397D">
        <w:rPr>
          <w:rFonts w:cs="Calibri"/>
          <w:lang w:bidi="he-IL"/>
        </w:rPr>
        <w:t xml:space="preserve"> </w:t>
      </w:r>
    </w:p>
    <w:p w:rsidR="0054397D" w:rsidRPr="0054397D" w:rsidRDefault="0054397D" w:rsidP="0054397D">
      <w:pPr>
        <w:pStyle w:val="NoSpacing"/>
        <w:ind w:left="288" w:firstLine="288"/>
      </w:pPr>
      <w:r w:rsidRPr="0054397D">
        <w:rPr>
          <w:rFonts w:cs="Calibri"/>
          <w:bCs/>
          <w:lang w:bidi="he-IL"/>
        </w:rPr>
        <w:t xml:space="preserve">Mark 9:20-24 </w:t>
      </w:r>
      <w:r w:rsidRPr="0054397D">
        <w:rPr>
          <w:rFonts w:cs="Calibri"/>
          <w:lang w:bidi="he-IL"/>
        </w:rPr>
        <w:t xml:space="preserve"> </w:t>
      </w:r>
    </w:p>
    <w:p w:rsidR="0054397D" w:rsidRPr="0054397D" w:rsidRDefault="0054397D" w:rsidP="0054397D">
      <w:pPr>
        <w:pStyle w:val="NoSpacing"/>
        <w:rPr>
          <w:b/>
          <w:sz w:val="28"/>
          <w:szCs w:val="28"/>
        </w:rPr>
      </w:pPr>
    </w:p>
    <w:p w:rsidR="0054397D" w:rsidRPr="0054397D" w:rsidRDefault="0054397D" w:rsidP="0054397D">
      <w:pPr>
        <w:pStyle w:val="NoSpacing"/>
        <w:rPr>
          <w:b/>
          <w:sz w:val="28"/>
          <w:szCs w:val="28"/>
        </w:rPr>
      </w:pPr>
    </w:p>
    <w:p w:rsidR="0054397D" w:rsidRPr="0054397D" w:rsidRDefault="0054397D" w:rsidP="0054397D">
      <w:pPr>
        <w:pStyle w:val="NoSpacing"/>
        <w:rPr>
          <w:b/>
          <w:sz w:val="28"/>
          <w:szCs w:val="28"/>
        </w:rPr>
      </w:pPr>
      <w:r w:rsidRPr="0054397D">
        <w:rPr>
          <w:b/>
          <w:sz w:val="28"/>
          <w:szCs w:val="28"/>
        </w:rPr>
        <w:t>II. Judgment for Nineveh (Assyria)</w:t>
      </w:r>
    </w:p>
    <w:p w:rsidR="0054397D" w:rsidRPr="0054397D" w:rsidRDefault="0054397D" w:rsidP="0054397D">
      <w:pPr>
        <w:pStyle w:val="NoSpacing"/>
        <w:rPr>
          <w:b/>
          <w:sz w:val="28"/>
          <w:szCs w:val="28"/>
        </w:rPr>
      </w:pPr>
    </w:p>
    <w:p w:rsidR="0054397D" w:rsidRPr="0054397D" w:rsidRDefault="0054397D" w:rsidP="0054397D">
      <w:pPr>
        <w:pStyle w:val="NoSpacing"/>
        <w:ind w:firstLine="288"/>
        <w:rPr>
          <w:b/>
        </w:rPr>
      </w:pPr>
      <w:r w:rsidRPr="0054397D">
        <w:rPr>
          <w:b/>
        </w:rPr>
        <w:t>A) God’s Severe Opposition towards the Guilty</w:t>
      </w:r>
    </w:p>
    <w:p w:rsidR="0054397D" w:rsidRPr="0054397D" w:rsidRDefault="0054397D" w:rsidP="0054397D">
      <w:pPr>
        <w:pStyle w:val="NoSpacing"/>
        <w:ind w:left="288" w:firstLine="288"/>
        <w:rPr>
          <w:b/>
        </w:rPr>
      </w:pPr>
      <w:r w:rsidRPr="0054397D">
        <w:rPr>
          <w:b/>
        </w:rPr>
        <w:t>1) Towards Israel</w:t>
      </w:r>
    </w:p>
    <w:p w:rsidR="0054397D" w:rsidRPr="0054397D" w:rsidRDefault="0054397D" w:rsidP="0054397D">
      <w:pPr>
        <w:pStyle w:val="NoSpacing"/>
        <w:ind w:left="576" w:firstLine="288"/>
      </w:pPr>
      <w:r w:rsidRPr="0054397D">
        <w:t xml:space="preserve">Manasseh - </w:t>
      </w:r>
      <w:r w:rsidRPr="0054397D">
        <w:rPr>
          <w:rFonts w:cs="Calibri"/>
          <w:bCs/>
          <w:lang w:bidi="he-IL"/>
        </w:rPr>
        <w:t>2 Chronicles 33:11</w:t>
      </w:r>
    </w:p>
    <w:p w:rsidR="0054397D" w:rsidRPr="0054397D" w:rsidRDefault="0054397D" w:rsidP="0054397D">
      <w:pPr>
        <w:pStyle w:val="NoSpacing"/>
        <w:ind w:left="288" w:firstLine="288"/>
        <w:rPr>
          <w:b/>
        </w:rPr>
      </w:pPr>
      <w:r w:rsidRPr="0054397D">
        <w:rPr>
          <w:b/>
        </w:rPr>
        <w:t xml:space="preserve">2) Towards Nineveh </w:t>
      </w:r>
    </w:p>
    <w:p w:rsidR="0054397D" w:rsidRPr="0054397D" w:rsidRDefault="0054397D" w:rsidP="0054397D">
      <w:pPr>
        <w:pStyle w:val="NoSpacing"/>
        <w:ind w:left="576" w:firstLine="288"/>
      </w:pPr>
      <w:r w:rsidRPr="0054397D">
        <w:rPr>
          <w:rFonts w:cs="Calibri"/>
          <w:bCs/>
          <w:lang w:bidi="he-IL"/>
        </w:rPr>
        <w:t xml:space="preserve">Nahum 3:5-7 </w:t>
      </w:r>
      <w:r w:rsidRPr="0054397D">
        <w:rPr>
          <w:rFonts w:cs="Calibri"/>
          <w:lang w:bidi="he-IL"/>
        </w:rPr>
        <w:t xml:space="preserve"> </w:t>
      </w:r>
    </w:p>
    <w:p w:rsidR="0054397D" w:rsidRPr="0054397D" w:rsidRDefault="0054397D" w:rsidP="0054397D">
      <w:pPr>
        <w:pStyle w:val="NoSpacing"/>
        <w:ind w:left="576" w:firstLine="288"/>
      </w:pPr>
      <w:r w:rsidRPr="0054397D">
        <w:rPr>
          <w:rFonts w:cs="Calibri"/>
          <w:bCs/>
          <w:lang w:bidi="he-IL"/>
        </w:rPr>
        <w:t>Exodus 34:6-</w:t>
      </w:r>
      <w:proofErr w:type="gramStart"/>
      <w:r w:rsidRPr="0054397D">
        <w:rPr>
          <w:rFonts w:cs="Calibri"/>
          <w:bCs/>
          <w:lang w:bidi="he-IL"/>
        </w:rPr>
        <w:t xml:space="preserve">7 </w:t>
      </w:r>
      <w:r w:rsidRPr="0054397D">
        <w:rPr>
          <w:rFonts w:cs="Calibri"/>
          <w:lang w:bidi="he-IL"/>
        </w:rPr>
        <w:t xml:space="preserve"> </w:t>
      </w:r>
      <w:r w:rsidRPr="0054397D">
        <w:rPr>
          <w:rFonts w:cs="Calibri"/>
          <w:bCs/>
          <w:lang w:bidi="he-IL"/>
        </w:rPr>
        <w:t>Nahum</w:t>
      </w:r>
      <w:proofErr w:type="gramEnd"/>
      <w:r w:rsidRPr="0054397D">
        <w:rPr>
          <w:rFonts w:cs="Calibri"/>
          <w:bCs/>
          <w:lang w:bidi="he-IL"/>
        </w:rPr>
        <w:t xml:space="preserve"> 1:2-3 </w:t>
      </w:r>
      <w:r w:rsidRPr="0054397D">
        <w:rPr>
          <w:rFonts w:cs="Calibri"/>
          <w:lang w:bidi="he-IL"/>
        </w:rPr>
        <w:t xml:space="preserve"> </w:t>
      </w:r>
    </w:p>
    <w:p w:rsidR="0054397D" w:rsidRPr="0054397D" w:rsidRDefault="0054397D" w:rsidP="0054397D">
      <w:pPr>
        <w:pStyle w:val="NoSpacing"/>
        <w:rPr>
          <w:rFonts w:cs="Calibri"/>
          <w:b/>
          <w:bCs/>
          <w:lang w:bidi="he-IL"/>
        </w:rPr>
      </w:pPr>
    </w:p>
    <w:p w:rsidR="0054397D" w:rsidRPr="0054397D" w:rsidRDefault="0054397D" w:rsidP="0054397D">
      <w:pPr>
        <w:pStyle w:val="NoSpacing"/>
        <w:ind w:left="288" w:firstLine="288"/>
        <w:rPr>
          <w:rFonts w:cs="Calibri"/>
          <w:b/>
          <w:bCs/>
          <w:lang w:bidi="he-IL"/>
        </w:rPr>
      </w:pPr>
      <w:r w:rsidRPr="0054397D">
        <w:rPr>
          <w:rFonts w:ascii="Times New Roman" w:hAnsi="Times New Roman"/>
          <w:b/>
          <w:bCs/>
          <w:lang w:bidi="he-IL"/>
        </w:rPr>
        <w:t>→</w:t>
      </w:r>
      <w:r w:rsidRPr="0054397D">
        <w:rPr>
          <w:rFonts w:cs="Calibri"/>
          <w:b/>
          <w:bCs/>
          <w:lang w:bidi="he-IL"/>
        </w:rPr>
        <w:t xml:space="preserve"> Because God cares about Justice … He has to punish the _________.</w:t>
      </w:r>
    </w:p>
    <w:p w:rsidR="0054397D" w:rsidRPr="0054397D" w:rsidRDefault="0054397D" w:rsidP="0054397D">
      <w:pPr>
        <w:pStyle w:val="NoSpacing"/>
        <w:ind w:left="576" w:firstLine="288"/>
      </w:pPr>
      <w:r w:rsidRPr="0054397D">
        <w:rPr>
          <w:rFonts w:cs="Calibri"/>
          <w:bCs/>
          <w:lang w:bidi="he-IL"/>
        </w:rPr>
        <w:t>Isaiah 53:10</w:t>
      </w:r>
    </w:p>
    <w:p w:rsidR="0054397D" w:rsidRPr="0054397D" w:rsidRDefault="0054397D" w:rsidP="0054397D">
      <w:pPr>
        <w:pStyle w:val="NoSpacing"/>
        <w:ind w:left="576" w:firstLine="288"/>
        <w:rPr>
          <w:rFonts w:cs="Calibri"/>
          <w:b/>
          <w:lang w:bidi="he-IL"/>
        </w:rPr>
      </w:pPr>
      <w:r w:rsidRPr="0054397D">
        <w:rPr>
          <w:rFonts w:cs="Calibri"/>
          <w:b/>
          <w:lang w:bidi="he-IL"/>
        </w:rPr>
        <w:t xml:space="preserve">Good News = God’s wrath is _____________ in Christ!  </w:t>
      </w:r>
    </w:p>
    <w:p w:rsidR="0054397D" w:rsidRPr="0054397D" w:rsidRDefault="0054397D" w:rsidP="0054397D">
      <w:pPr>
        <w:pStyle w:val="NoSpacing"/>
        <w:ind w:left="576" w:firstLine="288"/>
        <w:rPr>
          <w:rFonts w:cs="Calibri"/>
          <w:bCs/>
          <w:lang w:bidi="he-IL"/>
        </w:rPr>
      </w:pPr>
      <w:r w:rsidRPr="0054397D">
        <w:rPr>
          <w:rFonts w:cs="Calibri"/>
          <w:bCs/>
          <w:lang w:bidi="he-IL"/>
        </w:rPr>
        <w:t>Isaiah 53:11</w:t>
      </w:r>
    </w:p>
    <w:p w:rsidR="0054397D" w:rsidRPr="0054397D" w:rsidRDefault="0054397D" w:rsidP="0054397D">
      <w:pPr>
        <w:pStyle w:val="NoSpacing"/>
        <w:ind w:left="576" w:firstLine="288"/>
      </w:pPr>
    </w:p>
    <w:p w:rsidR="0054397D" w:rsidRPr="0054397D" w:rsidRDefault="0054397D" w:rsidP="0054397D">
      <w:pPr>
        <w:pStyle w:val="NoSpacing"/>
        <w:ind w:firstLine="288"/>
        <w:rPr>
          <w:b/>
        </w:rPr>
      </w:pPr>
      <w:r w:rsidRPr="0054397D">
        <w:rPr>
          <w:b/>
        </w:rPr>
        <w:t>B) Nineveh’s Former Response to God</w:t>
      </w:r>
    </w:p>
    <w:p w:rsidR="0054397D" w:rsidRPr="0054397D" w:rsidRDefault="0054397D" w:rsidP="0054397D">
      <w:pPr>
        <w:pStyle w:val="NoSpacing"/>
        <w:ind w:left="288" w:firstLine="288"/>
        <w:rPr>
          <w:rFonts w:cs="Calibri"/>
          <w:b/>
          <w:bCs/>
          <w:lang w:bidi="he-IL"/>
        </w:rPr>
      </w:pPr>
      <w:r w:rsidRPr="0054397D">
        <w:rPr>
          <w:rFonts w:cs="Calibri"/>
          <w:b/>
          <w:bCs/>
          <w:lang w:bidi="he-IL"/>
        </w:rPr>
        <w:t>1) Nineveh in ~ 750</w:t>
      </w:r>
    </w:p>
    <w:p w:rsidR="0054397D" w:rsidRPr="0054397D" w:rsidRDefault="0054397D" w:rsidP="0054397D">
      <w:pPr>
        <w:pStyle w:val="NoSpacing"/>
        <w:ind w:left="576" w:firstLine="288"/>
      </w:pPr>
      <w:r w:rsidRPr="0054397D">
        <w:rPr>
          <w:rFonts w:cs="Calibri"/>
          <w:bCs/>
          <w:lang w:bidi="he-IL"/>
        </w:rPr>
        <w:t xml:space="preserve">Jonah </w:t>
      </w:r>
      <w:proofErr w:type="gramStart"/>
      <w:r w:rsidRPr="0054397D">
        <w:rPr>
          <w:rFonts w:cs="Calibri"/>
          <w:bCs/>
          <w:lang w:bidi="he-IL"/>
        </w:rPr>
        <w:t xml:space="preserve">3:10 </w:t>
      </w:r>
      <w:r w:rsidRPr="0054397D">
        <w:rPr>
          <w:rFonts w:cs="Calibri"/>
          <w:lang w:bidi="he-IL"/>
        </w:rPr>
        <w:t xml:space="preserve"> </w:t>
      </w:r>
      <w:r w:rsidRPr="0054397D">
        <w:rPr>
          <w:rFonts w:cs="Calibri"/>
          <w:bCs/>
          <w:lang w:bidi="he-IL"/>
        </w:rPr>
        <w:t>Jonah</w:t>
      </w:r>
      <w:proofErr w:type="gramEnd"/>
      <w:r w:rsidRPr="0054397D">
        <w:rPr>
          <w:rFonts w:cs="Calibri"/>
          <w:bCs/>
          <w:lang w:bidi="he-IL"/>
        </w:rPr>
        <w:t xml:space="preserve"> 3:5-9</w:t>
      </w:r>
    </w:p>
    <w:p w:rsidR="0054397D" w:rsidRPr="0054397D" w:rsidRDefault="0054397D" w:rsidP="0054397D">
      <w:pPr>
        <w:pStyle w:val="NoSpacing"/>
        <w:ind w:left="573" w:firstLine="3"/>
        <w:rPr>
          <w:b/>
        </w:rPr>
      </w:pPr>
      <w:r w:rsidRPr="0054397D">
        <w:rPr>
          <w:b/>
        </w:rPr>
        <w:t>2) Manasseh’s Response!</w:t>
      </w:r>
    </w:p>
    <w:p w:rsidR="0054397D" w:rsidRPr="0054397D" w:rsidRDefault="0054397D" w:rsidP="0054397D">
      <w:pPr>
        <w:pStyle w:val="NoSpacing"/>
        <w:ind w:left="576" w:firstLine="288"/>
        <w:rPr>
          <w:rFonts w:cs="Calibri"/>
          <w:lang w:bidi="he-IL"/>
        </w:rPr>
      </w:pPr>
      <w:r w:rsidRPr="0054397D">
        <w:rPr>
          <w:rFonts w:cs="Calibri"/>
          <w:lang w:bidi="he-IL"/>
        </w:rPr>
        <w:t>2 Chron 33:12-16</w:t>
      </w:r>
    </w:p>
    <w:p w:rsidR="0054397D" w:rsidRPr="0054397D" w:rsidRDefault="0054397D" w:rsidP="0054397D">
      <w:pPr>
        <w:pStyle w:val="NoSpacing"/>
        <w:ind w:left="576" w:firstLine="288"/>
      </w:pPr>
    </w:p>
    <w:p w:rsidR="0054397D" w:rsidRPr="0054397D" w:rsidRDefault="0054397D" w:rsidP="0054397D">
      <w:pPr>
        <w:pStyle w:val="NoSpacing"/>
        <w:ind w:left="285" w:firstLine="3"/>
        <w:rPr>
          <w:b/>
        </w:rPr>
      </w:pPr>
      <w:r w:rsidRPr="0054397D">
        <w:rPr>
          <w:b/>
        </w:rPr>
        <w:t>C) Nineveh Returned to Evil</w:t>
      </w:r>
    </w:p>
    <w:p w:rsidR="0054397D" w:rsidRPr="0054397D" w:rsidRDefault="0054397D" w:rsidP="0054397D">
      <w:pPr>
        <w:pStyle w:val="NoSpacing"/>
        <w:ind w:left="576" w:firstLine="288"/>
        <w:rPr>
          <w:rFonts w:cs="Calibri"/>
          <w:bCs/>
          <w:lang w:bidi="he-IL"/>
        </w:rPr>
      </w:pPr>
      <w:bookmarkStart w:id="2" w:name="_Hlk1889986"/>
      <w:r w:rsidRPr="0054397D">
        <w:rPr>
          <w:rFonts w:cs="Calibri"/>
          <w:bCs/>
          <w:lang w:bidi="he-IL"/>
        </w:rPr>
        <w:t xml:space="preserve">Nahum 3:18-19 </w:t>
      </w:r>
      <w:r w:rsidRPr="0054397D">
        <w:rPr>
          <w:rFonts w:cs="Calibri"/>
          <w:lang w:bidi="he-IL"/>
        </w:rPr>
        <w:t xml:space="preserve"> </w:t>
      </w:r>
    </w:p>
    <w:bookmarkEnd w:id="2"/>
    <w:p w:rsidR="0054397D" w:rsidRPr="0054397D" w:rsidRDefault="0054397D" w:rsidP="0054397D">
      <w:pPr>
        <w:pStyle w:val="NoSpacing"/>
        <w:ind w:left="576" w:firstLine="288"/>
      </w:pPr>
      <w:r w:rsidRPr="0054397D">
        <w:rPr>
          <w:rFonts w:cs="Calibri"/>
          <w:bCs/>
          <w:lang w:bidi="he-IL"/>
        </w:rPr>
        <w:t xml:space="preserve">Nahum 1:14-15 </w:t>
      </w:r>
      <w:r w:rsidRPr="0054397D">
        <w:rPr>
          <w:rFonts w:cs="Calibri"/>
          <w:lang w:bidi="he-IL"/>
        </w:rPr>
        <w:t xml:space="preserve"> </w:t>
      </w:r>
    </w:p>
    <w:p w:rsidR="00F3103A" w:rsidRDefault="00F3103A" w:rsidP="00DF05ED">
      <w:pPr>
        <w:pStyle w:val="NoSpacing"/>
      </w:pPr>
      <w:r w:rsidRPr="0054397D">
        <w:br w:type="page"/>
      </w:r>
    </w:p>
    <w:tbl>
      <w:tblPr>
        <w:tblStyle w:val="TableGrid"/>
        <w:tblW w:w="9810" w:type="dxa"/>
        <w:tblInd w:w="-1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D1617" w:rsidTr="00EE15E2">
        <w:tc>
          <w:tcPr>
            <w:tcW w:w="9810" w:type="dxa"/>
          </w:tcPr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:rsidR="003D1617" w:rsidRPr="00CC6F60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:rsidR="003D1617" w:rsidRPr="00210080" w:rsidRDefault="003D1617" w:rsidP="00D15C7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Pr="00E356DE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</w:tc>
      </w:tr>
      <w:tr w:rsidR="003D1617" w:rsidTr="00EE15E2">
        <w:tc>
          <w:tcPr>
            <w:tcW w:w="9810" w:type="dxa"/>
          </w:tcPr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:rsidR="003D1617" w:rsidRPr="00210080" w:rsidRDefault="003D1617" w:rsidP="00D15C7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:rsidR="003D1617" w:rsidRPr="00E356DE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</w:tc>
      </w:tr>
      <w:tr w:rsidR="003D1617" w:rsidTr="00EE15E2">
        <w:tc>
          <w:tcPr>
            <w:tcW w:w="9810" w:type="dxa"/>
          </w:tcPr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:rsidR="003D1617" w:rsidRPr="00210080" w:rsidRDefault="003D1617" w:rsidP="00D15C78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:rsidR="003D1617" w:rsidRDefault="003D1617" w:rsidP="00D15C78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:rsidR="003D1617" w:rsidRPr="00CC6F60" w:rsidRDefault="003D1617" w:rsidP="00D15C78"/>
        </w:tc>
      </w:tr>
    </w:tbl>
    <w:p w:rsidR="00A7275A" w:rsidRPr="00A7275A" w:rsidRDefault="0054397D" w:rsidP="00A7275A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2EA378" wp14:editId="2241E399">
                <wp:simplePos x="0" y="0"/>
                <wp:positionH relativeFrom="column">
                  <wp:posOffset>-478972</wp:posOffset>
                </wp:positionH>
                <wp:positionV relativeFrom="paragraph">
                  <wp:posOffset>97336</wp:posOffset>
                </wp:positionV>
                <wp:extent cx="6838951" cy="2785565"/>
                <wp:effectExtent l="0" t="0" r="19050" b="889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1" cy="2785565"/>
                          <a:chOff x="0" y="-97991"/>
                          <a:chExt cx="6838951" cy="278556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21"/>
                            <a:ext cx="3314700" cy="2414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54397D" w:rsidRPr="00D0660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:rsidR="0054397D" w:rsidRPr="00097644" w:rsidRDefault="0054397D" w:rsidP="0054397D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1"/>
                            <a:ext cx="3428334" cy="2413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24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Micah: </w:t>
                                    </w:r>
                                    <w:r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Who is Like Yah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Joshua the High Priest</w:t>
                                    </w:r>
                                  </w:p>
                                </w:tc>
                              </w:tr>
                              <w:tr w:rsidR="0054397D" w:rsidRPr="00D0660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:rsidR="0054397D" w:rsidRPr="00D06607" w:rsidRDefault="0054397D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</w:tbl>
                            <w:p w:rsidR="0054397D" w:rsidRPr="00EE5088" w:rsidRDefault="0054397D" w:rsidP="0054397D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45236" y="-97991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4397D" w:rsidRPr="007771AC" w:rsidRDefault="0054397D" w:rsidP="0054397D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EA378" id="Group 7" o:spid="_x0000_s1026" style="position:absolute;margin-left:-37.7pt;margin-top:7.65pt;width:538.5pt;height:219.35pt;z-index:251659264;mso-width-relative:margin;mso-height-relative:margin" coordorigin=",-979" coordsize="68389,27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41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54397D" w:rsidRPr="00D0660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:rsidR="0054397D" w:rsidRPr="00097644" w:rsidRDefault="0054397D" w:rsidP="0054397D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4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tbl>
                        <w:tblPr>
                          <w:tblW w:w="524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Micah: </w:t>
                              </w:r>
                              <w:r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Who is Like Yah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Joshua the High Priest</w:t>
                              </w:r>
                            </w:p>
                          </w:tc>
                        </w:tr>
                        <w:tr w:rsidR="0054397D" w:rsidRPr="00D0660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:rsidR="0054397D" w:rsidRPr="00D06607" w:rsidRDefault="0054397D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</w:tbl>
                      <w:p w:rsidR="0054397D" w:rsidRPr="00EE5088" w:rsidRDefault="0054397D" w:rsidP="0054397D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452;top:-979;width:20498;height:3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:rsidR="0054397D" w:rsidRPr="007771AC" w:rsidRDefault="0054397D" w:rsidP="0054397D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E1" w:rsidRDefault="004824E1" w:rsidP="00127510">
      <w:pPr>
        <w:spacing w:after="0" w:line="240" w:lineRule="auto"/>
      </w:pPr>
      <w:r>
        <w:separator/>
      </w:r>
    </w:p>
  </w:endnote>
  <w:endnote w:type="continuationSeparator" w:id="0">
    <w:p w:rsidR="004824E1" w:rsidRDefault="004824E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6799E82" wp14:editId="22C2B6B9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E1" w:rsidRDefault="004824E1" w:rsidP="00127510">
      <w:pPr>
        <w:spacing w:after="0" w:line="240" w:lineRule="auto"/>
      </w:pPr>
      <w:r>
        <w:separator/>
      </w:r>
    </w:p>
  </w:footnote>
  <w:footnote w:type="continuationSeparator" w:id="0">
    <w:p w:rsidR="004824E1" w:rsidRDefault="004824E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54397D">
    <w:pPr>
      <w:pStyle w:val="Header"/>
    </w:pPr>
    <w:r>
      <w:t>Bruce Chick</w:t>
    </w:r>
    <w:r w:rsidR="00127510" w:rsidRPr="00B27083">
      <w:tab/>
    </w:r>
    <w:r w:rsidR="00127510" w:rsidRPr="00B27083">
      <w:tab/>
    </w:r>
    <w:r>
      <w:t>Feb 24, 2019</w:t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9B2"/>
    <w:multiLevelType w:val="hybridMultilevel"/>
    <w:tmpl w:val="882C903C"/>
    <w:lvl w:ilvl="0" w:tplc="2188A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120B"/>
    <w:multiLevelType w:val="hybridMultilevel"/>
    <w:tmpl w:val="97BC6BB8"/>
    <w:lvl w:ilvl="0" w:tplc="444A521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27B91"/>
    <w:multiLevelType w:val="hybridMultilevel"/>
    <w:tmpl w:val="F1E0D0CA"/>
    <w:lvl w:ilvl="0" w:tplc="CFD820F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D44476"/>
    <w:multiLevelType w:val="hybridMultilevel"/>
    <w:tmpl w:val="26A63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7D"/>
    <w:rsid w:val="00034951"/>
    <w:rsid w:val="00037E4B"/>
    <w:rsid w:val="00066A00"/>
    <w:rsid w:val="000842A3"/>
    <w:rsid w:val="00097644"/>
    <w:rsid w:val="001272D4"/>
    <w:rsid w:val="00127510"/>
    <w:rsid w:val="00166725"/>
    <w:rsid w:val="00187220"/>
    <w:rsid w:val="001D4999"/>
    <w:rsid w:val="002501A1"/>
    <w:rsid w:val="00256E3B"/>
    <w:rsid w:val="002703E8"/>
    <w:rsid w:val="002E5FF2"/>
    <w:rsid w:val="00302A49"/>
    <w:rsid w:val="00352769"/>
    <w:rsid w:val="00356494"/>
    <w:rsid w:val="003C33A3"/>
    <w:rsid w:val="003C71ED"/>
    <w:rsid w:val="003D1617"/>
    <w:rsid w:val="00452C3C"/>
    <w:rsid w:val="004824E1"/>
    <w:rsid w:val="004B517A"/>
    <w:rsid w:val="004D57E2"/>
    <w:rsid w:val="004D6C83"/>
    <w:rsid w:val="004F03E8"/>
    <w:rsid w:val="004F2902"/>
    <w:rsid w:val="0054397D"/>
    <w:rsid w:val="00544C59"/>
    <w:rsid w:val="00556C16"/>
    <w:rsid w:val="0056446A"/>
    <w:rsid w:val="005922FC"/>
    <w:rsid w:val="005C7DAA"/>
    <w:rsid w:val="005D778D"/>
    <w:rsid w:val="0064306C"/>
    <w:rsid w:val="00651340"/>
    <w:rsid w:val="006611EF"/>
    <w:rsid w:val="00697101"/>
    <w:rsid w:val="006C04E9"/>
    <w:rsid w:val="006C3AEF"/>
    <w:rsid w:val="006F215F"/>
    <w:rsid w:val="00705F41"/>
    <w:rsid w:val="007A346E"/>
    <w:rsid w:val="007D0602"/>
    <w:rsid w:val="007E463F"/>
    <w:rsid w:val="008209D9"/>
    <w:rsid w:val="00833431"/>
    <w:rsid w:val="008514A1"/>
    <w:rsid w:val="00857EC9"/>
    <w:rsid w:val="00892A3C"/>
    <w:rsid w:val="0089657E"/>
    <w:rsid w:val="00935FAE"/>
    <w:rsid w:val="00946073"/>
    <w:rsid w:val="0098485A"/>
    <w:rsid w:val="009B374B"/>
    <w:rsid w:val="009E3F2A"/>
    <w:rsid w:val="00A54DAA"/>
    <w:rsid w:val="00A54F4D"/>
    <w:rsid w:val="00A60D77"/>
    <w:rsid w:val="00A64DD8"/>
    <w:rsid w:val="00A6532F"/>
    <w:rsid w:val="00A7275A"/>
    <w:rsid w:val="00A75E73"/>
    <w:rsid w:val="00A80665"/>
    <w:rsid w:val="00A8702D"/>
    <w:rsid w:val="00AA6AC0"/>
    <w:rsid w:val="00AF7176"/>
    <w:rsid w:val="00B27083"/>
    <w:rsid w:val="00B341C1"/>
    <w:rsid w:val="00B37BAC"/>
    <w:rsid w:val="00B46882"/>
    <w:rsid w:val="00B64235"/>
    <w:rsid w:val="00BB60EA"/>
    <w:rsid w:val="00C040AC"/>
    <w:rsid w:val="00C11A14"/>
    <w:rsid w:val="00C11CC3"/>
    <w:rsid w:val="00C4374F"/>
    <w:rsid w:val="00C80FEC"/>
    <w:rsid w:val="00CB571D"/>
    <w:rsid w:val="00CC7CDC"/>
    <w:rsid w:val="00CD316D"/>
    <w:rsid w:val="00D00996"/>
    <w:rsid w:val="00D06607"/>
    <w:rsid w:val="00D170DB"/>
    <w:rsid w:val="00D20A93"/>
    <w:rsid w:val="00D94DC6"/>
    <w:rsid w:val="00DB4B78"/>
    <w:rsid w:val="00DD2B2A"/>
    <w:rsid w:val="00DF05ED"/>
    <w:rsid w:val="00E00791"/>
    <w:rsid w:val="00E03592"/>
    <w:rsid w:val="00E03D52"/>
    <w:rsid w:val="00E0518D"/>
    <w:rsid w:val="00E53343"/>
    <w:rsid w:val="00E70ACB"/>
    <w:rsid w:val="00E802A3"/>
    <w:rsid w:val="00E84CF0"/>
    <w:rsid w:val="00EA1B74"/>
    <w:rsid w:val="00EA3517"/>
    <w:rsid w:val="00EA75F6"/>
    <w:rsid w:val="00EB63AD"/>
    <w:rsid w:val="00EC572A"/>
    <w:rsid w:val="00EE15E2"/>
    <w:rsid w:val="00F1373F"/>
    <w:rsid w:val="00F15918"/>
    <w:rsid w:val="00F248DD"/>
    <w:rsid w:val="00F3103A"/>
    <w:rsid w:val="00F523CB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2D16"/>
  <w15:docId w15:val="{73CE95F9-8EC3-3340-838B-095E20BC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0D74-05C2-144F-AF4C-6BDDCA8F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Minor Prophets Template.dotx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1</cp:revision>
  <cp:lastPrinted>2018-12-27T19:07:00Z</cp:lastPrinted>
  <dcterms:created xsi:type="dcterms:W3CDTF">2019-03-03T14:11:00Z</dcterms:created>
  <dcterms:modified xsi:type="dcterms:W3CDTF">2019-03-03T14:13:00Z</dcterms:modified>
</cp:coreProperties>
</file>