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ED7D" w14:textId="77777777" w:rsidR="009472B3" w:rsidRPr="00F51FA6" w:rsidRDefault="009472B3" w:rsidP="009472B3">
      <w:pPr>
        <w:pStyle w:val="NoSpacing"/>
        <w:jc w:val="center"/>
        <w:rPr>
          <w:b/>
          <w:sz w:val="28"/>
          <w:szCs w:val="28"/>
        </w:rPr>
      </w:pPr>
      <w:r w:rsidRPr="00F51FA6">
        <w:rPr>
          <w:b/>
          <w:sz w:val="28"/>
          <w:szCs w:val="28"/>
        </w:rPr>
        <w:t>Zechariah: “Return &amp; I will Bless”</w:t>
      </w:r>
    </w:p>
    <w:p w14:paraId="2059E8A8" w14:textId="77777777" w:rsidR="009472B3" w:rsidRPr="00F51FA6" w:rsidRDefault="009472B3" w:rsidP="009472B3">
      <w:pPr>
        <w:pStyle w:val="NoSpacing"/>
        <w:rPr>
          <w:b/>
          <w:sz w:val="28"/>
          <w:szCs w:val="28"/>
        </w:rPr>
      </w:pPr>
    </w:p>
    <w:p w14:paraId="0F7FB554" w14:textId="77777777" w:rsidR="001F5C93" w:rsidRPr="00F51FA6" w:rsidRDefault="001F5C93" w:rsidP="009472B3">
      <w:pPr>
        <w:pStyle w:val="NoSpacing"/>
        <w:rPr>
          <w:b/>
          <w:sz w:val="28"/>
          <w:szCs w:val="28"/>
        </w:rPr>
      </w:pPr>
    </w:p>
    <w:p w14:paraId="2E9C6FE6" w14:textId="4E82EB0A" w:rsidR="009472B3" w:rsidRPr="00F51FA6" w:rsidRDefault="009472B3" w:rsidP="009472B3">
      <w:pPr>
        <w:pStyle w:val="NoSpacing"/>
        <w:rPr>
          <w:b/>
          <w:sz w:val="28"/>
          <w:szCs w:val="28"/>
        </w:rPr>
      </w:pPr>
      <w:r w:rsidRPr="00F51FA6">
        <w:rPr>
          <w:b/>
          <w:sz w:val="28"/>
          <w:szCs w:val="28"/>
        </w:rPr>
        <w:t xml:space="preserve">I. Return to God </w:t>
      </w:r>
    </w:p>
    <w:p w14:paraId="75B43863" w14:textId="77777777" w:rsidR="009472B3" w:rsidRPr="00F51FA6" w:rsidRDefault="009472B3" w:rsidP="009472B3">
      <w:pPr>
        <w:pStyle w:val="NoSpacing"/>
        <w:rPr>
          <w:b/>
        </w:rPr>
      </w:pPr>
    </w:p>
    <w:p w14:paraId="7FF4B1C1" w14:textId="1DE429E6" w:rsidR="009472B3" w:rsidRPr="00F51FA6" w:rsidRDefault="009472B3" w:rsidP="009472B3">
      <w:pPr>
        <w:pStyle w:val="NoSpacing"/>
        <w:ind w:firstLine="288"/>
        <w:rPr>
          <w:b/>
        </w:rPr>
      </w:pPr>
      <w:r w:rsidRPr="00F51FA6">
        <w:rPr>
          <w:b/>
        </w:rPr>
        <w:t>A) Return, and Rememb</w:t>
      </w:r>
      <w:bookmarkStart w:id="0" w:name="_GoBack"/>
      <w:bookmarkEnd w:id="0"/>
      <w:r w:rsidRPr="00F51FA6">
        <w:rPr>
          <w:b/>
        </w:rPr>
        <w:t xml:space="preserve">er Your Past </w:t>
      </w:r>
    </w:p>
    <w:p w14:paraId="4C753DD0" w14:textId="77777777" w:rsidR="00AF622C" w:rsidRPr="00F51FA6" w:rsidRDefault="00AF622C" w:rsidP="009472B3">
      <w:pPr>
        <w:pStyle w:val="NoSpacing"/>
        <w:ind w:firstLine="288"/>
        <w:rPr>
          <w:rFonts w:cs="Calibri"/>
          <w:lang w:bidi="he-IL"/>
        </w:rPr>
      </w:pPr>
    </w:p>
    <w:p w14:paraId="06D16BA8" w14:textId="48D12675" w:rsidR="009472B3" w:rsidRPr="00F51FA6" w:rsidRDefault="009472B3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cs="Calibri"/>
          <w:lang w:bidi="he-IL"/>
        </w:rPr>
        <w:t>1) Don’t be like your Fathers!</w:t>
      </w:r>
    </w:p>
    <w:p w14:paraId="1ABD44CD" w14:textId="77777777" w:rsidR="00AF622C" w:rsidRPr="00F51FA6" w:rsidRDefault="00AF622C" w:rsidP="00AF622C">
      <w:pPr>
        <w:pStyle w:val="NoSpacing"/>
        <w:ind w:left="288" w:firstLine="288"/>
        <w:rPr>
          <w:rFonts w:cs="Calibri"/>
          <w:lang w:bidi="he-IL"/>
        </w:rPr>
      </w:pPr>
    </w:p>
    <w:p w14:paraId="17D73266" w14:textId="6A5A495D" w:rsidR="009472B3" w:rsidRPr="00F51FA6" w:rsidRDefault="009472B3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cs="Calibri"/>
          <w:lang w:bidi="he-IL"/>
        </w:rPr>
        <w:t xml:space="preserve">2) The LORD of Hosts </w:t>
      </w:r>
    </w:p>
    <w:p w14:paraId="24BD6D6C" w14:textId="7E6D2B01" w:rsidR="009472B3" w:rsidRPr="00F51FA6" w:rsidRDefault="009472B3" w:rsidP="00AF622C">
      <w:pPr>
        <w:pStyle w:val="NoSpacing"/>
        <w:ind w:left="576" w:firstLine="288"/>
        <w:rPr>
          <w:rFonts w:cs="Calibri"/>
          <w:lang w:bidi="he-IL"/>
        </w:rPr>
      </w:pPr>
      <w:r w:rsidRPr="00F51FA6">
        <w:rPr>
          <w:rFonts w:cs="Calibri"/>
          <w:bCs/>
          <w:lang w:bidi="he-IL"/>
        </w:rPr>
        <w:t>James 4:7-8</w:t>
      </w:r>
      <w:r w:rsidR="00AF622C" w:rsidRPr="00F51FA6">
        <w:rPr>
          <w:rFonts w:cs="Calibri"/>
          <w:bCs/>
          <w:lang w:bidi="he-IL"/>
        </w:rPr>
        <w:t xml:space="preserve">; </w:t>
      </w:r>
      <w:r w:rsidRPr="00F51FA6">
        <w:rPr>
          <w:rFonts w:cs="Calibri"/>
          <w:bCs/>
          <w:lang w:bidi="he-IL"/>
        </w:rPr>
        <w:t xml:space="preserve">Malachi 3:7 </w:t>
      </w:r>
      <w:r w:rsidRPr="00F51FA6">
        <w:rPr>
          <w:rFonts w:cs="Calibri"/>
          <w:lang w:bidi="he-IL"/>
        </w:rPr>
        <w:t xml:space="preserve"> </w:t>
      </w:r>
    </w:p>
    <w:p w14:paraId="14E48A1C" w14:textId="1E9312D0" w:rsidR="009472B3" w:rsidRPr="00F51FA6" w:rsidRDefault="009472B3" w:rsidP="009472B3">
      <w:pPr>
        <w:pStyle w:val="NoSpacing"/>
        <w:ind w:firstLine="288"/>
        <w:rPr>
          <w:rFonts w:cs="Calibri"/>
          <w:lang w:bidi="he-IL"/>
        </w:rPr>
      </w:pPr>
    </w:p>
    <w:p w14:paraId="05C0BDEC" w14:textId="77777777" w:rsidR="009472B3" w:rsidRPr="00F51FA6" w:rsidRDefault="009472B3" w:rsidP="00AF622C">
      <w:pPr>
        <w:pStyle w:val="NoSpacing"/>
        <w:ind w:firstLine="288"/>
        <w:rPr>
          <w:rFonts w:cs="Calibri"/>
          <w:b/>
          <w:lang w:bidi="he-IL"/>
        </w:rPr>
      </w:pPr>
      <w:r w:rsidRPr="00F51FA6">
        <w:rPr>
          <w:rFonts w:cs="Calibri"/>
          <w:b/>
          <w:lang w:bidi="he-IL"/>
        </w:rPr>
        <w:t xml:space="preserve">B) Return, and Learn this Lesson </w:t>
      </w:r>
    </w:p>
    <w:p w14:paraId="63CF661E" w14:textId="77777777" w:rsidR="00AF622C" w:rsidRPr="00F51FA6" w:rsidRDefault="00AF622C" w:rsidP="009472B3">
      <w:pPr>
        <w:pStyle w:val="NoSpacing"/>
        <w:ind w:firstLine="288"/>
        <w:rPr>
          <w:rFonts w:cs="Calibri"/>
          <w:bCs/>
          <w:lang w:bidi="he-IL"/>
        </w:rPr>
      </w:pPr>
    </w:p>
    <w:p w14:paraId="0B4589B6" w14:textId="6A052E55" w:rsidR="009472B3" w:rsidRPr="00F51FA6" w:rsidRDefault="009472B3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cs="Calibri"/>
          <w:bCs/>
          <w:lang w:bidi="he-IL"/>
        </w:rPr>
        <w:t xml:space="preserve">Curses “Overtake” Deuteronomy 28:15-37 </w:t>
      </w:r>
      <w:r w:rsidRPr="00F51FA6">
        <w:rPr>
          <w:rFonts w:cs="Calibri"/>
          <w:lang w:bidi="he-IL"/>
        </w:rPr>
        <w:t xml:space="preserve"> </w:t>
      </w:r>
    </w:p>
    <w:p w14:paraId="2821E2E2" w14:textId="1D29B37C" w:rsidR="009472B3" w:rsidRPr="00F51FA6" w:rsidRDefault="009472B3" w:rsidP="00AF622C">
      <w:pPr>
        <w:pStyle w:val="NoSpacing"/>
        <w:ind w:left="288" w:firstLine="288"/>
        <w:rPr>
          <w:rFonts w:cs="Calibri"/>
          <w:bCs/>
          <w:lang w:bidi="he-IL"/>
        </w:rPr>
      </w:pPr>
      <w:r w:rsidRPr="00F51FA6">
        <w:rPr>
          <w:rFonts w:cs="Calibri"/>
          <w:lang w:bidi="he-IL"/>
        </w:rPr>
        <w:t xml:space="preserve">Blessings “overtake” </w:t>
      </w:r>
      <w:r w:rsidRPr="00F51FA6">
        <w:rPr>
          <w:rFonts w:cs="Calibri"/>
          <w:bCs/>
          <w:lang w:bidi="he-IL"/>
        </w:rPr>
        <w:t>Deuteronomy 28:1-14</w:t>
      </w:r>
    </w:p>
    <w:p w14:paraId="63D75FC8" w14:textId="58825D49" w:rsidR="001F5C93" w:rsidRPr="00F51FA6" w:rsidRDefault="001F5C93" w:rsidP="009472B3">
      <w:pPr>
        <w:pStyle w:val="NoSpacing"/>
        <w:ind w:firstLine="288"/>
        <w:rPr>
          <w:rFonts w:cs="Calibri"/>
          <w:b/>
          <w:bCs/>
          <w:lang w:bidi="he-IL"/>
        </w:rPr>
      </w:pPr>
    </w:p>
    <w:p w14:paraId="1EA47538" w14:textId="77777777" w:rsidR="001F5C93" w:rsidRPr="00F51FA6" w:rsidRDefault="001F5C93" w:rsidP="00AF622C">
      <w:pPr>
        <w:pStyle w:val="NoSpacing"/>
        <w:ind w:firstLine="288"/>
        <w:rPr>
          <w:rFonts w:cs="Calibri"/>
          <w:b/>
          <w:lang w:bidi="he-IL"/>
        </w:rPr>
      </w:pPr>
      <w:r w:rsidRPr="00F51FA6">
        <w:rPr>
          <w:rFonts w:cs="Calibri"/>
          <w:b/>
          <w:lang w:bidi="he-IL"/>
        </w:rPr>
        <w:t>C) Return, and Know my Inclination to Bless</w:t>
      </w:r>
    </w:p>
    <w:p w14:paraId="1C41AD5C" w14:textId="1B1DB714" w:rsidR="001F5C93" w:rsidRPr="00F51FA6" w:rsidRDefault="001F5C93" w:rsidP="00AF622C">
      <w:pPr>
        <w:pStyle w:val="NoSpacing"/>
        <w:ind w:left="288" w:firstLine="288"/>
        <w:rPr>
          <w:rFonts w:cs="Calibri"/>
          <w:i/>
          <w:lang w:bidi="he-IL"/>
        </w:rPr>
      </w:pPr>
      <w:r w:rsidRPr="00F51FA6">
        <w:rPr>
          <w:rFonts w:cs="Calibri"/>
          <w:bCs/>
          <w:i/>
          <w:lang w:bidi="he-IL"/>
        </w:rPr>
        <w:t xml:space="preserve">Zechariah 8:11-17 </w:t>
      </w:r>
      <w:r w:rsidRPr="00F51FA6">
        <w:rPr>
          <w:rFonts w:cs="Calibri"/>
          <w:i/>
          <w:lang w:bidi="he-IL"/>
        </w:rPr>
        <w:t xml:space="preserve"> </w:t>
      </w:r>
    </w:p>
    <w:p w14:paraId="5E052CB1" w14:textId="77777777" w:rsidR="00AF622C" w:rsidRPr="00F51FA6" w:rsidRDefault="00AF622C" w:rsidP="00AF622C">
      <w:pPr>
        <w:pStyle w:val="NoSpacing"/>
        <w:ind w:left="288" w:firstLine="288"/>
        <w:rPr>
          <w:rFonts w:cs="Calibri"/>
          <w:i/>
          <w:lang w:bidi="he-IL"/>
        </w:rPr>
      </w:pPr>
    </w:p>
    <w:p w14:paraId="00AE7225" w14:textId="4E000415" w:rsidR="001F5C93" w:rsidRPr="00F51FA6" w:rsidRDefault="001F5C93" w:rsidP="00AF622C">
      <w:pPr>
        <w:pStyle w:val="NoSpacing"/>
        <w:ind w:left="576"/>
        <w:rPr>
          <w:rFonts w:cs="Calibri"/>
          <w:i/>
          <w:lang w:bidi="he-IL"/>
        </w:rPr>
      </w:pPr>
      <w:r w:rsidRPr="00F51FA6">
        <w:rPr>
          <w:rFonts w:cs="Calibri"/>
          <w:bCs/>
          <w:i/>
          <w:lang w:bidi="he-IL"/>
        </w:rPr>
        <w:t xml:space="preserve">Zechariah </w:t>
      </w:r>
      <w:proofErr w:type="gramStart"/>
      <w:r w:rsidRPr="00F51FA6">
        <w:rPr>
          <w:rFonts w:cs="Calibri"/>
          <w:bCs/>
          <w:i/>
          <w:lang w:bidi="he-IL"/>
        </w:rPr>
        <w:t xml:space="preserve">4:6 </w:t>
      </w:r>
      <w:r w:rsidRPr="00F51FA6">
        <w:rPr>
          <w:rFonts w:cs="Calibri"/>
          <w:i/>
          <w:lang w:bidi="he-IL"/>
        </w:rPr>
        <w:t xml:space="preserve"> Then</w:t>
      </w:r>
      <w:proofErr w:type="gramEnd"/>
      <w:r w:rsidRPr="00F51FA6">
        <w:rPr>
          <w:rFonts w:cs="Calibri"/>
          <w:i/>
          <w:lang w:bidi="he-IL"/>
        </w:rPr>
        <w:t xml:space="preserve"> he said to me, "This is the word of the LORD to Zerubbabel: Not by </w:t>
      </w:r>
      <w:r w:rsidRPr="00F51FA6">
        <w:rPr>
          <w:rFonts w:cs="Calibri"/>
          <w:i/>
          <w:iCs/>
          <w:shd w:val="clear" w:color="auto" w:fill="FFFFFF"/>
          <w:lang w:bidi="he-IL"/>
        </w:rPr>
        <w:t>might</w:t>
      </w:r>
      <w:r w:rsidRPr="00F51FA6">
        <w:rPr>
          <w:rFonts w:cs="Calibri"/>
          <w:i/>
          <w:shd w:val="clear" w:color="auto" w:fill="FFFFFF"/>
          <w:lang w:bidi="he-IL"/>
        </w:rPr>
        <w:t>,</w:t>
      </w:r>
      <w:r w:rsidRPr="00F51FA6">
        <w:rPr>
          <w:rFonts w:cs="Calibri"/>
          <w:i/>
          <w:lang w:bidi="he-IL"/>
        </w:rPr>
        <w:t xml:space="preserve"> nor by </w:t>
      </w:r>
      <w:r w:rsidRPr="00F51FA6">
        <w:rPr>
          <w:rFonts w:cs="Calibri"/>
          <w:i/>
          <w:iCs/>
          <w:shd w:val="clear" w:color="auto" w:fill="FFFFFF"/>
          <w:lang w:bidi="he-IL"/>
        </w:rPr>
        <w:t>power</w:t>
      </w:r>
      <w:r w:rsidRPr="00F51FA6">
        <w:rPr>
          <w:rFonts w:cs="Calibri"/>
          <w:i/>
          <w:shd w:val="clear" w:color="auto" w:fill="FFFFFF"/>
          <w:lang w:bidi="he-IL"/>
        </w:rPr>
        <w:t>,</w:t>
      </w:r>
      <w:r w:rsidRPr="00F51FA6">
        <w:rPr>
          <w:rFonts w:cs="Calibri"/>
          <w:i/>
          <w:lang w:bidi="he-IL"/>
        </w:rPr>
        <w:t xml:space="preserve"> </w:t>
      </w:r>
      <w:r w:rsidRPr="00F51FA6">
        <w:rPr>
          <w:rFonts w:cs="Calibri"/>
          <w:i/>
          <w:u w:val="single"/>
          <w:lang w:bidi="he-IL"/>
        </w:rPr>
        <w:t xml:space="preserve">but by my </w:t>
      </w:r>
      <w:r w:rsidRPr="00F51FA6">
        <w:rPr>
          <w:rFonts w:cs="Calibri"/>
          <w:i/>
          <w:iCs/>
          <w:u w:val="single"/>
          <w:shd w:val="clear" w:color="auto" w:fill="FFFFFF"/>
          <w:lang w:bidi="he-IL"/>
        </w:rPr>
        <w:t>Spirit</w:t>
      </w:r>
      <w:r w:rsidRPr="00F51FA6">
        <w:rPr>
          <w:rFonts w:cs="Calibri"/>
          <w:i/>
          <w:shd w:val="clear" w:color="auto" w:fill="FFFFFF"/>
          <w:lang w:bidi="he-IL"/>
        </w:rPr>
        <w:t>,</w:t>
      </w:r>
      <w:r w:rsidRPr="00F51FA6">
        <w:rPr>
          <w:rFonts w:cs="Calibri"/>
          <w:i/>
          <w:lang w:bidi="he-IL"/>
        </w:rPr>
        <w:t xml:space="preserve"> says the LORD of hosts.</w:t>
      </w:r>
    </w:p>
    <w:p w14:paraId="71A97FE7" w14:textId="0E9CBECD" w:rsidR="001F5C93" w:rsidRPr="00F51FA6" w:rsidRDefault="001F5C93" w:rsidP="001F5C93">
      <w:pPr>
        <w:pStyle w:val="NoSpacing"/>
        <w:ind w:left="288"/>
        <w:rPr>
          <w:rFonts w:cs="Calibri"/>
          <w:lang w:bidi="he-IL"/>
        </w:rPr>
      </w:pPr>
    </w:p>
    <w:p w14:paraId="2E5077F2" w14:textId="6BAEB14C" w:rsidR="001F5C93" w:rsidRPr="00F51FA6" w:rsidRDefault="001F5C93" w:rsidP="00AF622C">
      <w:pPr>
        <w:pStyle w:val="NoSpacing"/>
        <w:ind w:left="288" w:firstLine="288"/>
        <w:rPr>
          <w:rFonts w:cs="Calibri"/>
          <w:u w:val="single"/>
          <w:lang w:bidi="he-IL"/>
        </w:rPr>
      </w:pPr>
      <w:r w:rsidRPr="00F51FA6">
        <w:rPr>
          <w:rFonts w:cs="Calibri"/>
          <w:u w:val="single"/>
          <w:lang w:bidi="he-IL"/>
        </w:rPr>
        <w:t xml:space="preserve">Three Highlights </w:t>
      </w:r>
    </w:p>
    <w:p w14:paraId="27D49D8F" w14:textId="7B52BECD" w:rsidR="001F5C93" w:rsidRPr="00F51FA6" w:rsidRDefault="001F5C93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cs="Calibri"/>
          <w:lang w:bidi="he-IL"/>
        </w:rPr>
        <w:t xml:space="preserve">1) </w:t>
      </w:r>
      <w:r w:rsidR="00AF622C" w:rsidRPr="00F51FA6">
        <w:rPr>
          <w:rFonts w:cs="Calibri"/>
          <w:lang w:bidi="he-IL"/>
        </w:rPr>
        <w:t>D</w:t>
      </w:r>
      <w:r w:rsidRPr="00F51FA6">
        <w:rPr>
          <w:rFonts w:cs="Calibri"/>
          <w:lang w:bidi="he-IL"/>
        </w:rPr>
        <w:t xml:space="preserve">on’t simply build bricks, allow God’s Spirit to build </w:t>
      </w:r>
      <w:r w:rsidRPr="00F51FA6">
        <w:rPr>
          <w:rFonts w:ascii="Times" w:hAnsi="Times" w:cs="Calibri"/>
          <w:lang w:bidi="he-IL"/>
        </w:rPr>
        <w:t>______________</w:t>
      </w:r>
      <w:r w:rsidR="00AF622C" w:rsidRPr="00F51FA6">
        <w:rPr>
          <w:rFonts w:ascii="Times" w:hAnsi="Times" w:cs="Calibri"/>
          <w:lang w:bidi="he-IL"/>
        </w:rPr>
        <w:t>.</w:t>
      </w:r>
      <w:r w:rsidR="00AF622C" w:rsidRPr="00F51FA6">
        <w:rPr>
          <w:rFonts w:cs="Calibri"/>
          <w:lang w:bidi="he-IL"/>
        </w:rPr>
        <w:t xml:space="preserve">  Rev 2:4-5</w:t>
      </w:r>
    </w:p>
    <w:p w14:paraId="34F19A61" w14:textId="237F468C" w:rsidR="00AF622C" w:rsidRPr="00F51FA6" w:rsidRDefault="00AF622C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cs="Calibri"/>
          <w:lang w:bidi="he-IL"/>
        </w:rPr>
        <w:t>2) God is going to return to them … John 1:14</w:t>
      </w:r>
    </w:p>
    <w:p w14:paraId="64C21FEE" w14:textId="3D17B4C8" w:rsidR="00AF622C" w:rsidRPr="00F51FA6" w:rsidRDefault="00AF622C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cs="Calibri"/>
          <w:lang w:bidi="he-IL"/>
        </w:rPr>
        <w:t xml:space="preserve">3) Even if they refuse (like there forefathers to return) God will still draw near to them </w:t>
      </w:r>
    </w:p>
    <w:p w14:paraId="517F3A64" w14:textId="18EFF116" w:rsidR="00AF622C" w:rsidRPr="00F51FA6" w:rsidRDefault="00AF622C" w:rsidP="00AF622C">
      <w:pPr>
        <w:pStyle w:val="NoSpacing"/>
        <w:rPr>
          <w:rFonts w:cs="Calibri"/>
          <w:lang w:bidi="he-IL"/>
        </w:rPr>
      </w:pPr>
    </w:p>
    <w:p w14:paraId="3A3E43B7" w14:textId="77777777" w:rsidR="00AF622C" w:rsidRPr="00F51FA6" w:rsidRDefault="00AF622C" w:rsidP="00AF622C">
      <w:pPr>
        <w:pStyle w:val="NoSpacing"/>
        <w:rPr>
          <w:rFonts w:cs="Calibri"/>
          <w:b/>
          <w:sz w:val="28"/>
          <w:szCs w:val="28"/>
          <w:lang w:bidi="he-IL"/>
        </w:rPr>
      </w:pPr>
      <w:r w:rsidRPr="00F51FA6">
        <w:rPr>
          <w:rFonts w:cs="Calibri"/>
          <w:b/>
          <w:sz w:val="28"/>
          <w:szCs w:val="28"/>
          <w:lang w:bidi="he-IL"/>
        </w:rPr>
        <w:t xml:space="preserve">II. God Will Return to Earth </w:t>
      </w:r>
    </w:p>
    <w:p w14:paraId="631BE5BB" w14:textId="77777777" w:rsidR="00AF622C" w:rsidRPr="00F51FA6" w:rsidRDefault="00AF622C" w:rsidP="00AF622C">
      <w:pPr>
        <w:pStyle w:val="NoSpacing"/>
        <w:rPr>
          <w:rFonts w:cs="Calibri"/>
          <w:lang w:bidi="he-IL"/>
        </w:rPr>
      </w:pPr>
    </w:p>
    <w:p w14:paraId="482D43B2" w14:textId="4E1B0D58" w:rsidR="00AF622C" w:rsidRPr="00F51FA6" w:rsidRDefault="00AF622C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ascii="Times New Roman" w:hAnsi="Times New Roman"/>
          <w:lang w:bidi="he-IL"/>
        </w:rPr>
        <w:t>●</w:t>
      </w:r>
      <w:r w:rsidRPr="00F51FA6">
        <w:rPr>
          <w:rFonts w:cs="Calibri"/>
          <w:lang w:bidi="he-IL"/>
        </w:rPr>
        <w:t xml:space="preserve"> 1</w:t>
      </w:r>
      <w:r w:rsidRPr="00F51FA6">
        <w:rPr>
          <w:rFonts w:cs="Calibri"/>
          <w:vertAlign w:val="superscript"/>
          <w:lang w:bidi="he-IL"/>
        </w:rPr>
        <w:t>st</w:t>
      </w:r>
      <w:r w:rsidRPr="00F51FA6">
        <w:rPr>
          <w:rFonts w:cs="Calibri"/>
          <w:lang w:bidi="he-IL"/>
        </w:rPr>
        <w:t xml:space="preserve"> coming - </w:t>
      </w:r>
      <w:r w:rsidRPr="00F51FA6">
        <w:rPr>
          <w:rFonts w:cs="Calibri"/>
          <w:bCs/>
          <w:lang w:bidi="he-IL"/>
        </w:rPr>
        <w:t>Zechariah 6:12</w:t>
      </w:r>
      <w:r w:rsidRPr="00F51FA6">
        <w:rPr>
          <w:rFonts w:cs="Calibri"/>
          <w:lang w:bidi="he-IL"/>
        </w:rPr>
        <w:t xml:space="preserve"> </w:t>
      </w:r>
    </w:p>
    <w:p w14:paraId="0B8AF1D0" w14:textId="1076EBE9" w:rsidR="00AF622C" w:rsidRPr="00F51FA6" w:rsidRDefault="00AF622C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ascii="Times New Roman" w:hAnsi="Times New Roman"/>
          <w:lang w:bidi="he-IL"/>
        </w:rPr>
        <w:t>●</w:t>
      </w:r>
      <w:r w:rsidRPr="00F51FA6">
        <w:rPr>
          <w:rFonts w:cs="Calibri"/>
          <w:lang w:bidi="he-IL"/>
        </w:rPr>
        <w:t xml:space="preserve"> Betrayal 30 pieces silver 11:12-13</w:t>
      </w:r>
    </w:p>
    <w:p w14:paraId="702DCC87" w14:textId="680E3A25" w:rsidR="00AF622C" w:rsidRPr="00F51FA6" w:rsidRDefault="00AF622C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ascii="Times New Roman" w:hAnsi="Times New Roman"/>
          <w:lang w:bidi="he-IL"/>
        </w:rPr>
        <w:t>●</w:t>
      </w:r>
      <w:r w:rsidRPr="00F51FA6">
        <w:rPr>
          <w:rFonts w:cs="Calibri"/>
          <w:lang w:bidi="he-IL"/>
        </w:rPr>
        <w:t xml:space="preserve"> Being struck by sword of LORD, Deity 13:7</w:t>
      </w:r>
    </w:p>
    <w:p w14:paraId="78B60915" w14:textId="2B59566D" w:rsidR="00AF622C" w:rsidRPr="00F51FA6" w:rsidRDefault="00AF622C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ascii="Times New Roman" w:hAnsi="Times New Roman"/>
          <w:lang w:bidi="he-IL"/>
        </w:rPr>
        <w:t>●</w:t>
      </w:r>
      <w:r w:rsidRPr="00F51FA6">
        <w:rPr>
          <w:rFonts w:cs="Calibri"/>
          <w:lang w:bidi="he-IL"/>
        </w:rPr>
        <w:t xml:space="preserve"> Priesthood 6:13</w:t>
      </w:r>
    </w:p>
    <w:p w14:paraId="399E4DBE" w14:textId="6E68D4FB" w:rsidR="00AF622C" w:rsidRPr="00F51FA6" w:rsidRDefault="00AF622C" w:rsidP="00AF622C">
      <w:pPr>
        <w:pStyle w:val="NoSpacing"/>
        <w:ind w:left="285" w:firstLine="288"/>
        <w:rPr>
          <w:rFonts w:cs="Calibri"/>
          <w:lang w:bidi="he-IL"/>
        </w:rPr>
      </w:pPr>
      <w:r w:rsidRPr="00F51FA6">
        <w:rPr>
          <w:rFonts w:ascii="Times New Roman" w:hAnsi="Times New Roman"/>
          <w:lang w:bidi="he-IL"/>
        </w:rPr>
        <w:t>●</w:t>
      </w:r>
      <w:r w:rsidRPr="00F51FA6">
        <w:rPr>
          <w:rFonts w:cs="Calibri"/>
          <w:lang w:bidi="he-IL"/>
        </w:rPr>
        <w:t xml:space="preserve"> Kingship 6:13, 9:9, 14:9, 16</w:t>
      </w:r>
    </w:p>
    <w:p w14:paraId="55AED6B4" w14:textId="0037C436" w:rsidR="00AF622C" w:rsidRPr="00F51FA6" w:rsidRDefault="00AF622C" w:rsidP="00AF622C">
      <w:pPr>
        <w:pStyle w:val="NoSpacing"/>
        <w:ind w:left="861" w:firstLine="3"/>
        <w:rPr>
          <w:rFonts w:cs="Calibri"/>
          <w:lang w:bidi="he-IL"/>
        </w:rPr>
      </w:pPr>
      <w:r w:rsidRPr="00F51FA6">
        <w:rPr>
          <w:rFonts w:cs="Calibri"/>
          <w:b/>
          <w:bCs/>
          <w:lang w:bidi="he-IL"/>
        </w:rPr>
        <w:t xml:space="preserve">BUT </w:t>
      </w:r>
      <w:r w:rsidRPr="00F51FA6">
        <w:rPr>
          <w:rFonts w:cs="Calibri"/>
          <w:b/>
          <w:lang w:bidi="he-IL"/>
        </w:rPr>
        <w:t>…</w:t>
      </w:r>
      <w:r w:rsidRPr="00F51FA6">
        <w:rPr>
          <w:rFonts w:cs="Calibri"/>
          <w:lang w:bidi="he-IL"/>
        </w:rPr>
        <w:t xml:space="preserve"> </w:t>
      </w:r>
      <w:r w:rsidRPr="00F51FA6">
        <w:rPr>
          <w:rFonts w:cs="Calibri"/>
          <w:u w:val="single"/>
          <w:lang w:bidi="he-IL"/>
        </w:rPr>
        <w:t xml:space="preserve">they will reject the </w:t>
      </w:r>
      <w:proofErr w:type="gramStart"/>
      <w:r w:rsidRPr="00F51FA6">
        <w:rPr>
          <w:rFonts w:cs="Calibri"/>
          <w:u w:val="single"/>
          <w:lang w:bidi="he-IL"/>
        </w:rPr>
        <w:t>Shepherd</w:t>
      </w:r>
      <w:r w:rsidRPr="00F51FA6">
        <w:rPr>
          <w:rFonts w:cs="Calibri"/>
          <w:lang w:bidi="he-IL"/>
        </w:rPr>
        <w:t xml:space="preserve">  …</w:t>
      </w:r>
      <w:proofErr w:type="gramEnd"/>
      <w:r w:rsidRPr="00F51FA6">
        <w:rPr>
          <w:rFonts w:cs="Calibri"/>
          <w:lang w:bidi="he-IL"/>
        </w:rPr>
        <w:t xml:space="preserve"> </w:t>
      </w:r>
      <w:r w:rsidRPr="00F51FA6">
        <w:rPr>
          <w:rFonts w:cs="Calibri"/>
          <w:bCs/>
          <w:lang w:bidi="he-IL"/>
        </w:rPr>
        <w:t xml:space="preserve">Zechariah 12:10 </w:t>
      </w:r>
      <w:r w:rsidRPr="00F51FA6">
        <w:rPr>
          <w:rFonts w:cs="Calibri"/>
          <w:lang w:bidi="he-IL"/>
        </w:rPr>
        <w:t xml:space="preserve"> </w:t>
      </w:r>
    </w:p>
    <w:p w14:paraId="72454360" w14:textId="40266A25" w:rsidR="00AF622C" w:rsidRPr="00F51FA6" w:rsidRDefault="00AF622C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ascii="Times New Roman" w:hAnsi="Times New Roman"/>
          <w:lang w:bidi="he-IL"/>
        </w:rPr>
        <w:t>●</w:t>
      </w:r>
      <w:r w:rsidRPr="00F51FA6">
        <w:rPr>
          <w:rFonts w:cs="Calibri"/>
          <w:lang w:bidi="he-IL"/>
        </w:rPr>
        <w:t xml:space="preserve"> 2</w:t>
      </w:r>
      <w:r w:rsidRPr="00F51FA6">
        <w:rPr>
          <w:rFonts w:cs="Calibri"/>
          <w:vertAlign w:val="superscript"/>
          <w:lang w:bidi="he-IL"/>
        </w:rPr>
        <w:t>nd</w:t>
      </w:r>
      <w:r w:rsidRPr="00F51FA6">
        <w:rPr>
          <w:rFonts w:cs="Calibri"/>
          <w:lang w:bidi="he-IL"/>
        </w:rPr>
        <w:t xml:space="preserve"> coming in glory 14:4, </w:t>
      </w:r>
      <w:r w:rsidRPr="00F51FA6">
        <w:rPr>
          <w:rFonts w:cs="Calibri"/>
          <w:bCs/>
          <w:lang w:bidi="he-IL"/>
        </w:rPr>
        <w:t>Zechariah 14:9, 16</w:t>
      </w:r>
    </w:p>
    <w:p w14:paraId="462FA712" w14:textId="7A5AFBE8" w:rsidR="00AF622C" w:rsidRPr="00F51FA6" w:rsidRDefault="00AF622C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ascii="Times New Roman" w:hAnsi="Times New Roman"/>
          <w:lang w:bidi="he-IL"/>
        </w:rPr>
        <w:t>●</w:t>
      </w:r>
      <w:r w:rsidRPr="00F51FA6">
        <w:rPr>
          <w:rFonts w:cs="Calibri"/>
          <w:lang w:bidi="he-IL"/>
        </w:rPr>
        <w:t xml:space="preserve"> His reign 9:10, 14</w:t>
      </w:r>
    </w:p>
    <w:p w14:paraId="05192062" w14:textId="116CEF1C" w:rsidR="00AF622C" w:rsidRPr="00F51FA6" w:rsidRDefault="00AF622C" w:rsidP="00AF622C">
      <w:pPr>
        <w:pStyle w:val="NoSpacing"/>
        <w:ind w:left="288" w:firstLine="288"/>
        <w:rPr>
          <w:rFonts w:cs="Calibri"/>
          <w:lang w:bidi="he-IL"/>
        </w:rPr>
      </w:pPr>
      <w:r w:rsidRPr="00F51FA6">
        <w:rPr>
          <w:rFonts w:ascii="Times New Roman" w:hAnsi="Times New Roman"/>
          <w:lang w:bidi="he-IL"/>
        </w:rPr>
        <w:t>●</w:t>
      </w:r>
      <w:r w:rsidRPr="00F51FA6">
        <w:rPr>
          <w:rFonts w:cs="Calibri"/>
          <w:lang w:bidi="he-IL"/>
        </w:rPr>
        <w:t xml:space="preserve"> Establishment of enduring peace prosperity 3:10, 9:9-10</w:t>
      </w:r>
    </w:p>
    <w:p w14:paraId="48009BE7" w14:textId="77777777" w:rsidR="00AF622C" w:rsidRDefault="00AF622C" w:rsidP="00AF622C">
      <w:pPr>
        <w:pStyle w:val="NoSpacing"/>
        <w:rPr>
          <w:rFonts w:ascii="Calibri" w:hAnsi="Calibri" w:cs="Calibri"/>
          <w:lang w:bidi="he-IL"/>
        </w:rPr>
      </w:pPr>
    </w:p>
    <w:p w14:paraId="1ADF3985" w14:textId="77777777" w:rsidR="001F5C93" w:rsidRDefault="001F5C93" w:rsidP="001F5C93">
      <w:pPr>
        <w:pStyle w:val="NoSpacing"/>
        <w:ind w:firstLine="288"/>
        <w:rPr>
          <w:rFonts w:ascii="Calibri" w:hAnsi="Calibri" w:cs="Calibri"/>
          <w:lang w:bidi="he-IL"/>
        </w:rPr>
      </w:pPr>
    </w:p>
    <w:p w14:paraId="552820D0" w14:textId="77777777" w:rsidR="009472B3" w:rsidRPr="00D70D10" w:rsidRDefault="009472B3" w:rsidP="009472B3">
      <w:pPr>
        <w:pStyle w:val="NoSpacing"/>
        <w:ind w:firstLine="288"/>
        <w:rPr>
          <w:b/>
        </w:rPr>
      </w:pPr>
    </w:p>
    <w:p w14:paraId="5B12B0F1" w14:textId="77777777" w:rsidR="000D2F71" w:rsidRDefault="000D2F71" w:rsidP="002F02F9">
      <w:pPr>
        <w:pStyle w:val="NoSpacing"/>
      </w:pPr>
    </w:p>
    <w:p w14:paraId="771AEF7B" w14:textId="77777777" w:rsidR="00527196" w:rsidRPr="002F02F9" w:rsidRDefault="00527196" w:rsidP="002F02F9">
      <w:pPr>
        <w:pStyle w:val="NoSpacing"/>
        <w:rPr>
          <w:b/>
          <w:sz w:val="28"/>
          <w:szCs w:val="28"/>
        </w:rPr>
      </w:pPr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26C63F54" w14:textId="77777777" w:rsidTr="00B72CC6">
        <w:tc>
          <w:tcPr>
            <w:tcW w:w="10214" w:type="dxa"/>
          </w:tcPr>
          <w:p w14:paraId="5F622B08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5419BABB" w14:textId="77777777" w:rsidR="00CC6F60" w:rsidRP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7A1D7631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574C22F8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1EE676F6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0A6E804E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4C3CE802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579D6CFE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D6B2510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279BA05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32E2182D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30935CA0" w14:textId="77777777" w:rsidTr="00B72CC6">
        <w:tc>
          <w:tcPr>
            <w:tcW w:w="10214" w:type="dxa"/>
          </w:tcPr>
          <w:p w14:paraId="1E785036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08A9E12A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782FCEE9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5D21CBDC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7496A3A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5210B9E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66B96993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72141A3F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083FC7A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1DBAA70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332650D2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5FF762BA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1254EBB5" w14:textId="77777777" w:rsidTr="00B72CC6">
        <w:tc>
          <w:tcPr>
            <w:tcW w:w="10214" w:type="dxa"/>
          </w:tcPr>
          <w:p w14:paraId="205544E9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02416FDF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236D6D98" w14:textId="77777777" w:rsidR="00CC6F60" w:rsidRPr="00210080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381220CF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2A8185B5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45F348C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213C7DFF" w14:textId="77777777" w:rsidR="00CC6F60" w:rsidRDefault="00CC6F60" w:rsidP="00CC6F60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28BA68D8" w14:textId="77777777" w:rsidR="00CC6F60" w:rsidRPr="00CC6F60" w:rsidRDefault="00CC6F60" w:rsidP="00CC6F60"/>
        </w:tc>
      </w:tr>
    </w:tbl>
    <w:p w14:paraId="5EE32BEF" w14:textId="77777777" w:rsidR="00A7275A" w:rsidRPr="00A7275A" w:rsidRDefault="00186121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195DF8" wp14:editId="0436CD63">
                <wp:simplePos x="0" y="0"/>
                <wp:positionH relativeFrom="column">
                  <wp:posOffset>-166355</wp:posOffset>
                </wp:positionH>
                <wp:positionV relativeFrom="paragraph">
                  <wp:posOffset>113351</wp:posOffset>
                </wp:positionV>
                <wp:extent cx="6838950" cy="2842352"/>
                <wp:effectExtent l="0" t="0" r="19050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2842352"/>
                          <a:chOff x="0" y="-253072"/>
                          <a:chExt cx="6838951" cy="3106622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04"/>
                            <a:ext cx="3314700" cy="2580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42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080"/>
                                <w:gridCol w:w="3512"/>
                              </w:tblGrid>
                              <w:tr w:rsidR="00882EE9" w:rsidRPr="00DE00B3" w14:paraId="79405E15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F16412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3CF6CF0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792E3F8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882EE9" w:rsidRPr="00DE00B3" w14:paraId="433159A5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566464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14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FA345B2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5B59C13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Intro: Intro to Minor Prophets</w:t>
                                    </w:r>
                                  </w:p>
                                </w:tc>
                              </w:tr>
                              <w:tr w:rsidR="00882EE9" w:rsidRPr="00DE00B3" w14:paraId="1CC7E4B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748F97D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21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598157E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67D3786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Hosea: This is your last chance</w:t>
                                    </w:r>
                                  </w:p>
                                </w:tc>
                              </w:tr>
                              <w:tr w:rsidR="00882EE9" w:rsidRPr="00DE00B3" w14:paraId="51689FA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9E6D44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28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7D29E4C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60FA638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Hosea: No Rivals </w:t>
                                    </w:r>
                                  </w:p>
                                </w:tc>
                              </w:tr>
                              <w:tr w:rsidR="00882EE9" w:rsidRPr="00DE00B3" w14:paraId="6B1CB648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5C21732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200BC37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1418F21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Hosea: God’s Amazing Love</w:t>
                                    </w:r>
                                  </w:p>
                                </w:tc>
                              </w:tr>
                              <w:tr w:rsidR="00882EE9" w:rsidRPr="00DE00B3" w14:paraId="54737DB6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789EB6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11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119BDCB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392DEA1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Social Justice is Godly</w:t>
                                    </w:r>
                                  </w:p>
                                </w:tc>
                              </w:tr>
                              <w:tr w:rsidR="00882EE9" w:rsidRPr="00DE00B3" w14:paraId="367A32AC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DAA83EF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18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1945957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3343FA3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The Day of the LORD</w:t>
                                    </w:r>
                                  </w:p>
                                </w:tc>
                              </w:tr>
                              <w:tr w:rsidR="00882EE9" w:rsidRPr="00DE00B3" w14:paraId="5A95A60B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8F6BE0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25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CE53908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C9D8F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Judgement &amp; Salvation</w:t>
                                    </w:r>
                                  </w:p>
                                </w:tc>
                              </w:tr>
                              <w:tr w:rsidR="00882EE9" w:rsidRPr="00DE00B3" w14:paraId="0BC9BC78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A0FC8D1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A97D08C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D283D6F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New Members Sunday</w:t>
                                    </w:r>
                                  </w:p>
                                </w:tc>
                              </w:tr>
                              <w:tr w:rsidR="00882EE9" w:rsidRPr="00DE00B3" w14:paraId="1FA6503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5005DC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9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9FDA096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2068844" w14:textId="77777777" w:rsidR="00882EE9" w:rsidRPr="00DE00B3" w:rsidRDefault="00882EE9" w:rsidP="00EA1B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882EE9" w:rsidRPr="00DE00B3" w14:paraId="326C705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A608B66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16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4D0A915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3F39374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Joel: The Day of the LORD</w:t>
                                    </w:r>
                                  </w:p>
                                </w:tc>
                              </w:tr>
                              <w:tr w:rsidR="00882EE9" w:rsidRPr="00DE00B3" w14:paraId="64BFA52C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51E2049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23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FC934DB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FDB96F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Joel: The Day of the Church</w:t>
                                    </w:r>
                                  </w:p>
                                </w:tc>
                              </w:tr>
                              <w:tr w:rsidR="00882EE9" w:rsidRPr="00DE00B3" w14:paraId="06D53CF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7307EA0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30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A767A59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E4060F9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Habakkuk: Hope: Always Rejoicing</w:t>
                                    </w:r>
                                  </w:p>
                                </w:tc>
                              </w:tr>
                              <w:tr w:rsidR="00882EE9" w:rsidRPr="00DE00B3" w14:paraId="7EEB5063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D8FFFEF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85A3C81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Phil 4:9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8D0020C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Practice These Things</w:t>
                                    </w:r>
                                  </w:p>
                                </w:tc>
                              </w:tr>
                            </w:tbl>
                            <w:p w14:paraId="2477D17D" w14:textId="77777777" w:rsidR="00882EE9" w:rsidRPr="00DE00B3" w:rsidRDefault="00882EE9" w:rsidP="00882EE9">
                              <w:pPr>
                                <w:pStyle w:val="NoSpacing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17" y="274280"/>
                            <a:ext cx="3428334" cy="257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24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170"/>
                                <w:gridCol w:w="3242"/>
                              </w:tblGrid>
                              <w:tr w:rsidR="00882EE9" w:rsidRPr="00DE00B3" w14:paraId="01FE5402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13B9AF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1C7445E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496A329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882EE9" w:rsidRPr="00DE00B3" w14:paraId="37432A8E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E98AB9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13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E7BA550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881D131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882EE9" w:rsidRPr="00DE00B3" w14:paraId="63DA1242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6C456B0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20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3E744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7FEC50B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Habakkuk: Righteous Live by Faith</w:t>
                                    </w:r>
                                  </w:p>
                                </w:tc>
                              </w:tr>
                              <w:tr w:rsidR="00882EE9" w:rsidRPr="00DE00B3" w14:paraId="75D2236B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FFB50F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27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75D9ED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Jonah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DA2B3A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Jonah: The Missionary God </w:t>
                                    </w:r>
                                  </w:p>
                                </w:tc>
                              </w:tr>
                              <w:tr w:rsidR="00882EE9" w:rsidRPr="00DE00B3" w14:paraId="39F5630F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9A5AA59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384D028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Obadiah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9324E5F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Obadiah: Reveling in Disaster </w:t>
                                    </w:r>
                                  </w:p>
                                </w:tc>
                              </w:tr>
                              <w:tr w:rsidR="00882EE9" w:rsidRPr="00DE00B3" w14:paraId="22A1A86C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5E61A68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78FC719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1D5D038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Micah: Who is Like Yah</w:t>
                                    </w:r>
                                  </w:p>
                                </w:tc>
                              </w:tr>
                              <w:tr w:rsidR="00882EE9" w:rsidRPr="00DE00B3" w14:paraId="391A8A1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EC6F3E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188A9E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2EA1454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Micah: What the LORD Requires</w:t>
                                    </w:r>
                                  </w:p>
                                </w:tc>
                              </w:tr>
                              <w:tr w:rsidR="00882EE9" w:rsidRPr="00DE00B3" w14:paraId="2437ADE1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A30A1A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6B70CF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Nahum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77A2704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Nahum: Nineveh’s Impending Fall</w:t>
                                    </w:r>
                                  </w:p>
                                </w:tc>
                              </w:tr>
                              <w:tr w:rsidR="00882EE9" w:rsidRPr="00DE00B3" w14:paraId="6F4803F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7165A19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F8B1DE3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Zephaniah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7067F2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Zephaniah: Judgement &amp; Singing </w:t>
                                    </w:r>
                                  </w:p>
                                </w:tc>
                              </w:tr>
                              <w:tr w:rsidR="00882EE9" w:rsidRPr="00DE00B3" w14:paraId="5CD2D3D5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8CCA838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E5E3A7F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Haggai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FF6DEE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Haggai: Rebuilding Project        </w:t>
                                    </w:r>
                                  </w:p>
                                </w:tc>
                              </w:tr>
                              <w:tr w:rsidR="00882EE9" w:rsidRPr="00DE00B3" w14:paraId="25D3FABE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F1572E4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E5468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ACEAD1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Zechariah: Repent &amp; Return to God</w:t>
                                    </w:r>
                                  </w:p>
                                </w:tc>
                              </w:tr>
                              <w:tr w:rsidR="00882EE9" w:rsidRPr="00DE00B3" w14:paraId="2F8A742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047104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147878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026E776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Zechariah: 8 Visions </w:t>
                                    </w:r>
                                  </w:p>
                                </w:tc>
                              </w:tr>
                              <w:tr w:rsidR="00882EE9" w:rsidRPr="00DE00B3" w14:paraId="15D2848E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D96F7A6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31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3A7825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C3FC76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Zechariah: Joshua the High Priest</w:t>
                                    </w:r>
                                  </w:p>
                                </w:tc>
                              </w:tr>
                              <w:tr w:rsidR="00882EE9" w:rsidRPr="00DE00B3" w14:paraId="253EE6F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833FAE6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Apr 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D2D360E" w14:textId="77777777" w:rsidR="00882EE9" w:rsidRPr="00DE00B3" w:rsidRDefault="00882EE9" w:rsidP="00DE00B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Malachi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A7F6B2A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Malachi: Return to Me </w:t>
                                    </w:r>
                                  </w:p>
                                </w:tc>
                              </w:tr>
                              <w:tr w:rsidR="00D507E5" w:rsidRPr="00DE00B3" w14:paraId="38A57392" w14:textId="77777777" w:rsidTr="00D507E5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92ED70F" w14:textId="77777777" w:rsidR="00D507E5" w:rsidRPr="00DE00B3" w:rsidRDefault="00D507E5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Apr </w:t>
                                    </w:r>
                                    <w:r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FD520A" w14:textId="77777777" w:rsidR="00D507E5" w:rsidRPr="00DE00B3" w:rsidRDefault="00D507E5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40F936" w14:textId="77777777" w:rsidR="00D507E5" w:rsidRPr="00DE00B3" w:rsidRDefault="003D553F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Summary of the Minor Prophets</w:t>
                                    </w:r>
                                    <w:r w:rsidR="00D507E5"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3E4F718B" w14:textId="77777777" w:rsidR="00882EE9" w:rsidRPr="00DE00B3" w:rsidRDefault="00882EE9" w:rsidP="00882EE9">
                              <w:pPr>
                                <w:pStyle w:val="NoSpacing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45236" y="-253072"/>
                            <a:ext cx="2049780" cy="4722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0D775E" w14:textId="77777777" w:rsidR="00882EE9" w:rsidRPr="007771AC" w:rsidRDefault="00882EE9" w:rsidP="00882EE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95DF8" id="Group 7" o:spid="_x0000_s1026" style="position:absolute;margin-left:-13.1pt;margin-top:8.95pt;width:538.5pt;height:223.8pt;z-index:251659264;mso-width-relative:margin;mso-height-relative:margin" coordorigin=",-2530" coordsize="68389,310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8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tbl>
                        <w:tblPr>
                          <w:tblW w:w="542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080"/>
                          <w:gridCol w:w="3512"/>
                        </w:tblGrid>
                        <w:tr w:rsidR="00882EE9" w:rsidRPr="00DE00B3" w14:paraId="79405E15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F16412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3CF6CF0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792E3F8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882EE9" w:rsidRPr="00DE00B3" w14:paraId="433159A5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566464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FA345B2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5B59C13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Intro: Intro to Minor Prophets</w:t>
                              </w:r>
                            </w:p>
                          </w:tc>
                        </w:tr>
                        <w:tr w:rsidR="00882EE9" w:rsidRPr="00DE00B3" w14:paraId="1CC7E4B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748F97D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598157E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67D3786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Hosea: This is your last chance</w:t>
                              </w:r>
                            </w:p>
                          </w:tc>
                        </w:tr>
                        <w:tr w:rsidR="00882EE9" w:rsidRPr="00DE00B3" w14:paraId="51689FA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9E6D44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7D29E4C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60FA638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Hosea: No Rivals </w:t>
                              </w:r>
                            </w:p>
                          </w:tc>
                        </w:tr>
                        <w:tr w:rsidR="00882EE9" w:rsidRPr="00DE00B3" w14:paraId="6B1CB648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5C21732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200BC37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1418F21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Hosea: God’s Amazing Love</w:t>
                              </w:r>
                            </w:p>
                          </w:tc>
                        </w:tr>
                        <w:tr w:rsidR="00882EE9" w:rsidRPr="00DE00B3" w14:paraId="54737DB6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789EB6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119BDCB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392DEA1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Social Justice is Godly</w:t>
                              </w:r>
                            </w:p>
                          </w:tc>
                        </w:tr>
                        <w:tr w:rsidR="00882EE9" w:rsidRPr="00DE00B3" w14:paraId="367A32AC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DAA83EF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1945957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3343FA3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The Day of the LORD</w:t>
                              </w:r>
                            </w:p>
                          </w:tc>
                        </w:tr>
                        <w:tr w:rsidR="00882EE9" w:rsidRPr="00DE00B3" w14:paraId="5A95A60B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8F6BE0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CE53908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C9D8F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Judgement &amp; Salvation</w:t>
                              </w:r>
                            </w:p>
                          </w:tc>
                        </w:tr>
                        <w:tr w:rsidR="00882EE9" w:rsidRPr="00DE00B3" w14:paraId="0BC9BC78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A0FC8D1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A97D08C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D283D6F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New Members Sunday</w:t>
                              </w:r>
                            </w:p>
                          </w:tc>
                        </w:tr>
                        <w:tr w:rsidR="00882EE9" w:rsidRPr="00DE00B3" w14:paraId="1FA6503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5005DC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9FDA096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2068844" w14:textId="77777777" w:rsidR="00882EE9" w:rsidRPr="00DE00B3" w:rsidRDefault="00882EE9" w:rsidP="00EA1B7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882EE9" w:rsidRPr="00DE00B3" w14:paraId="326C705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A608B66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4D0A915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3F39374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Joel: The Day of the LORD</w:t>
                              </w:r>
                            </w:p>
                          </w:tc>
                        </w:tr>
                        <w:tr w:rsidR="00882EE9" w:rsidRPr="00DE00B3" w14:paraId="64BFA52C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51E2049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FC934DB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FDB96F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Joel: The Day of the Church</w:t>
                              </w:r>
                            </w:p>
                          </w:tc>
                        </w:tr>
                        <w:tr w:rsidR="00882EE9" w:rsidRPr="00DE00B3" w14:paraId="06D53CF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7307EA0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A767A59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E4060F9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Habakkuk: Hope: Always Rejoicing</w:t>
                              </w:r>
                            </w:p>
                          </w:tc>
                        </w:tr>
                        <w:tr w:rsidR="00882EE9" w:rsidRPr="00DE00B3" w14:paraId="7EEB5063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D8FFFEF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85A3C81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Phil 4:9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8D0020C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Practice These Things</w:t>
                              </w:r>
                            </w:p>
                          </w:tc>
                        </w:tr>
                      </w:tbl>
                      <w:p w14:paraId="2477D17D" w14:textId="77777777" w:rsidR="00882EE9" w:rsidRPr="00DE00B3" w:rsidRDefault="00882EE9" w:rsidP="00882EE9">
                        <w:pPr>
                          <w:pStyle w:val="NoSpacing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106;top:2742;width:34283;height:25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tbl>
                        <w:tblPr>
                          <w:tblW w:w="524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170"/>
                          <w:gridCol w:w="3242"/>
                        </w:tblGrid>
                        <w:tr w:rsidR="00882EE9" w:rsidRPr="00DE00B3" w14:paraId="01FE5402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13B9AF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1C7445E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496A329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882EE9" w:rsidRPr="00DE00B3" w14:paraId="37432A8E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E98AB9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13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E7BA550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881D131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882EE9" w:rsidRPr="00DE00B3" w14:paraId="63DA1242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6C456B0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20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3E744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7FEC50B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Habakkuk: Righteous Live by Faith</w:t>
                              </w:r>
                            </w:p>
                          </w:tc>
                        </w:tr>
                        <w:tr w:rsidR="00882EE9" w:rsidRPr="00DE00B3" w14:paraId="75D2236B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FFB50F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27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75D9ED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Jonah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DA2B3A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Jonah: The Missionary God </w:t>
                              </w:r>
                            </w:p>
                          </w:tc>
                        </w:tr>
                        <w:tr w:rsidR="00882EE9" w:rsidRPr="00DE00B3" w14:paraId="39F5630F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9A5AA59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384D028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Obadiah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9324E5F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Obadiah: Reveling in Disaster </w:t>
                              </w:r>
                            </w:p>
                          </w:tc>
                        </w:tr>
                        <w:tr w:rsidR="00882EE9" w:rsidRPr="00DE00B3" w14:paraId="22A1A86C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5E61A68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78FC719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1D5D038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Micah: Who is Like Yah</w:t>
                              </w:r>
                            </w:p>
                          </w:tc>
                        </w:tr>
                        <w:tr w:rsidR="00882EE9" w:rsidRPr="00DE00B3" w14:paraId="391A8A1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EC6F3E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188A9E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2EA1454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Micah: What the LORD Requires</w:t>
                              </w:r>
                            </w:p>
                          </w:tc>
                        </w:tr>
                        <w:tr w:rsidR="00882EE9" w:rsidRPr="00DE00B3" w14:paraId="2437ADE1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A30A1A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6B70CF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Nahum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77A2704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Nahum: Nineveh’s Impending Fall</w:t>
                              </w:r>
                            </w:p>
                          </w:tc>
                        </w:tr>
                        <w:tr w:rsidR="00882EE9" w:rsidRPr="00DE00B3" w14:paraId="6F4803F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7165A19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F8B1DE3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Zephaniah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7067F2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Zephaniah: Judgement &amp; Singing </w:t>
                              </w:r>
                            </w:p>
                          </w:tc>
                        </w:tr>
                        <w:tr w:rsidR="00882EE9" w:rsidRPr="00DE00B3" w14:paraId="5CD2D3D5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8CCA838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E5E3A7F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Haggai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FF6DEE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Haggai: Rebuilding Project        </w:t>
                              </w:r>
                            </w:p>
                          </w:tc>
                        </w:tr>
                        <w:tr w:rsidR="00882EE9" w:rsidRPr="00DE00B3" w14:paraId="25D3FABE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F1572E4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E5468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ACEAD1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Zechariah: Repent &amp; Return to God</w:t>
                              </w:r>
                            </w:p>
                          </w:tc>
                        </w:tr>
                        <w:tr w:rsidR="00882EE9" w:rsidRPr="00DE00B3" w14:paraId="2F8A742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047104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147878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026E776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Zechariah: 8 Visions </w:t>
                              </w:r>
                            </w:p>
                          </w:tc>
                        </w:tr>
                        <w:tr w:rsidR="00882EE9" w:rsidRPr="00DE00B3" w14:paraId="15D2848E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D96F7A6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31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3A7825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C3FC76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Zechariah: Joshua the High Priest</w:t>
                              </w:r>
                            </w:p>
                          </w:tc>
                        </w:tr>
                        <w:tr w:rsidR="00882EE9" w:rsidRPr="00DE00B3" w14:paraId="253EE6F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833FAE6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Apr 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D2D360E" w14:textId="77777777" w:rsidR="00882EE9" w:rsidRPr="00DE00B3" w:rsidRDefault="00882EE9" w:rsidP="00DE00B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Malachi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A7F6B2A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Malachi: Return to Me </w:t>
                              </w:r>
                            </w:p>
                          </w:tc>
                        </w:tr>
                        <w:tr w:rsidR="00D507E5" w:rsidRPr="00DE00B3" w14:paraId="38A57392" w14:textId="77777777" w:rsidTr="00D507E5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92ED70F" w14:textId="77777777" w:rsidR="00D507E5" w:rsidRPr="00DE00B3" w:rsidRDefault="00D507E5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Apr </w:t>
                              </w:r>
                              <w:r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FD520A" w14:textId="77777777" w:rsidR="00D507E5" w:rsidRPr="00DE00B3" w:rsidRDefault="00D507E5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40F936" w14:textId="77777777" w:rsidR="00D507E5" w:rsidRPr="00DE00B3" w:rsidRDefault="003D553F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Summary of the Minor Prophets</w:t>
                              </w:r>
                              <w:r w:rsidR="00D507E5"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3E4F718B" w14:textId="77777777" w:rsidR="00882EE9" w:rsidRPr="00DE00B3" w:rsidRDefault="00882EE9" w:rsidP="00882EE9">
                        <w:pPr>
                          <w:pStyle w:val="NoSpacing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452;top:-2530;width:20498;height:4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590D775E" w14:textId="77777777" w:rsidR="00882EE9" w:rsidRPr="007771AC" w:rsidRDefault="00882EE9" w:rsidP="00882EE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91D6" w14:textId="77777777" w:rsidR="000B031F" w:rsidRDefault="000B031F" w:rsidP="00127510">
      <w:pPr>
        <w:spacing w:after="0" w:line="240" w:lineRule="auto"/>
      </w:pPr>
      <w:r>
        <w:separator/>
      </w:r>
    </w:p>
  </w:endnote>
  <w:endnote w:type="continuationSeparator" w:id="0">
    <w:p w14:paraId="727226BD" w14:textId="77777777" w:rsidR="000B031F" w:rsidRDefault="000B031F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DB87F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1E9DFAF" wp14:editId="74370DB8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186121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60982" w14:textId="77777777" w:rsidR="000B031F" w:rsidRDefault="000B031F" w:rsidP="00127510">
      <w:pPr>
        <w:spacing w:after="0" w:line="240" w:lineRule="auto"/>
      </w:pPr>
      <w:r>
        <w:separator/>
      </w:r>
    </w:p>
  </w:footnote>
  <w:footnote w:type="continuationSeparator" w:id="0">
    <w:p w14:paraId="3FA21E5F" w14:textId="77777777" w:rsidR="000B031F" w:rsidRDefault="000B031F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76A9F" w14:textId="54A2A18C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F51FA6">
      <w:rPr>
        <w:noProof/>
      </w:rPr>
      <w:t>March 17, 2019</w:t>
    </w:r>
    <w:r w:rsidR="007D0602" w:rsidRPr="00B27083">
      <w:fldChar w:fldCharType="end"/>
    </w:r>
  </w:p>
  <w:p w14:paraId="05621049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B3"/>
    <w:rsid w:val="00034951"/>
    <w:rsid w:val="00064C83"/>
    <w:rsid w:val="000842A3"/>
    <w:rsid w:val="000A6996"/>
    <w:rsid w:val="000B031F"/>
    <w:rsid w:val="000D2F71"/>
    <w:rsid w:val="000F0AC0"/>
    <w:rsid w:val="000F3CC6"/>
    <w:rsid w:val="00127510"/>
    <w:rsid w:val="00186121"/>
    <w:rsid w:val="00187220"/>
    <w:rsid w:val="001D4999"/>
    <w:rsid w:val="001F5C93"/>
    <w:rsid w:val="002A14E1"/>
    <w:rsid w:val="002F02F9"/>
    <w:rsid w:val="003211CD"/>
    <w:rsid w:val="00330C21"/>
    <w:rsid w:val="0038203D"/>
    <w:rsid w:val="003C33A3"/>
    <w:rsid w:val="003D553F"/>
    <w:rsid w:val="00452C3C"/>
    <w:rsid w:val="004F03E8"/>
    <w:rsid w:val="00527196"/>
    <w:rsid w:val="0056446A"/>
    <w:rsid w:val="005C7DAA"/>
    <w:rsid w:val="005D778D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1657"/>
    <w:rsid w:val="007E463F"/>
    <w:rsid w:val="008209D9"/>
    <w:rsid w:val="008514A1"/>
    <w:rsid w:val="00882EE9"/>
    <w:rsid w:val="009472B3"/>
    <w:rsid w:val="00967059"/>
    <w:rsid w:val="00974A1B"/>
    <w:rsid w:val="009B374B"/>
    <w:rsid w:val="009C4C39"/>
    <w:rsid w:val="009E3F2A"/>
    <w:rsid w:val="00A54DAA"/>
    <w:rsid w:val="00A7275A"/>
    <w:rsid w:val="00A77CDA"/>
    <w:rsid w:val="00A8055C"/>
    <w:rsid w:val="00AF622C"/>
    <w:rsid w:val="00B27083"/>
    <w:rsid w:val="00B46882"/>
    <w:rsid w:val="00B72CC6"/>
    <w:rsid w:val="00C4374F"/>
    <w:rsid w:val="00C93BC6"/>
    <w:rsid w:val="00CB7047"/>
    <w:rsid w:val="00CC6F60"/>
    <w:rsid w:val="00CF102B"/>
    <w:rsid w:val="00D362CD"/>
    <w:rsid w:val="00D507E5"/>
    <w:rsid w:val="00D72B65"/>
    <w:rsid w:val="00D94DC6"/>
    <w:rsid w:val="00DE00B3"/>
    <w:rsid w:val="00E00791"/>
    <w:rsid w:val="00E03D52"/>
    <w:rsid w:val="00E356DE"/>
    <w:rsid w:val="00E53343"/>
    <w:rsid w:val="00E70ACB"/>
    <w:rsid w:val="00E84CF0"/>
    <w:rsid w:val="00EA75F6"/>
    <w:rsid w:val="00EB63AD"/>
    <w:rsid w:val="00EC572A"/>
    <w:rsid w:val="00EE5088"/>
    <w:rsid w:val="00F1373F"/>
    <w:rsid w:val="00F51FA6"/>
    <w:rsid w:val="00F523CB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9C56B"/>
  <w15:docId w15:val="{CC9E859E-1344-4CAF-86F4-0A251DBB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DE38-D019-C245-9A79-B78148D5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C:\Users\Bruce Chick\Documents\Custom Office Templates\Bruce, SGCC Minor Prophets Template.dotx</Template>
  <TotalTime>15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Colin Campbell</cp:lastModifiedBy>
  <cp:revision>2</cp:revision>
  <dcterms:created xsi:type="dcterms:W3CDTF">2019-03-17T12:26:00Z</dcterms:created>
  <dcterms:modified xsi:type="dcterms:W3CDTF">2019-03-17T13:07:00Z</dcterms:modified>
</cp:coreProperties>
</file>